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845C4DE"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A0949">
        <w:rPr>
          <w:rFonts w:ascii="Arial" w:hAnsi="Arial" w:cs="Arial"/>
          <w:b/>
          <w:bCs/>
          <w:sz w:val="28"/>
          <w:lang w:eastAsia="zh-CN"/>
        </w:rPr>
        <w:t xml:space="preserve">7    </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B91B28">
        <w:rPr>
          <w:rFonts w:ascii="Arial" w:hAnsi="Arial" w:cs="Arial"/>
          <w:b/>
          <w:bCs/>
          <w:sz w:val="28"/>
          <w:lang w:eastAsia="zh-CN"/>
        </w:rPr>
        <w:t>40</w:t>
      </w:r>
      <w:r w:rsidR="00B614BC" w:rsidRPr="00B614BC">
        <w:rPr>
          <w:rFonts w:ascii="Arial" w:hAnsi="Arial" w:cs="Arial"/>
          <w:b/>
          <w:bCs/>
          <w:sz w:val="28"/>
          <w:lang w:eastAsia="zh-CN"/>
        </w:rPr>
        <w:t>4033</w:t>
      </w:r>
    </w:p>
    <w:p w14:paraId="497F113D" w14:textId="4D56DBD2" w:rsidR="003C346D" w:rsidRPr="00D168C8" w:rsidRDefault="00FA0949"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FDD97A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30626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6425352"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Discussion on on-demand SI</w:t>
      </w:r>
      <w:r w:rsidR="00247D6E">
        <w:rPr>
          <w:b/>
        </w:rPr>
        <w:t>B</w:t>
      </w:r>
      <w:r w:rsidR="0030626B">
        <w:rPr>
          <w:b/>
        </w:rPr>
        <w:t>1 for idle/inactive mode UEs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6F8C0716"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EA6FDF">
        <w:rPr>
          <w:lang w:eastAsia="zh-CN"/>
        </w:rPr>
        <w:t>ID</w:t>
      </w:r>
      <w:r w:rsidRPr="00EA6FDF">
        <w:rPr>
          <w:lang w:eastAsia="zh-CN"/>
        </w:rPr>
        <w:t xml:space="preserve"> </w:t>
      </w:r>
      <w:r w:rsidR="002F796E" w:rsidRPr="00EA6FDF">
        <w:rPr>
          <w:lang w:eastAsia="zh-CN"/>
        </w:rPr>
        <w:t>[1]</w:t>
      </w:r>
      <w:r w:rsidRPr="00EA6FDF">
        <w:rPr>
          <w:lang w:eastAsia="zh-CN"/>
        </w:rPr>
        <w:t xml:space="preserve"> to speci</w:t>
      </w:r>
      <w:r w:rsidRPr="007B1DF1">
        <w:rPr>
          <w:lang w:eastAsia="zh-CN"/>
        </w:rPr>
        <w:t>f</w:t>
      </w:r>
      <w:r w:rsidRPr="00214165">
        <w:rPr>
          <w:lang w:eastAsia="zh-CN"/>
        </w:rPr>
        <w:t xml:space="preserve">y </w:t>
      </w:r>
      <w:r w:rsidR="00560AC5">
        <w:rPr>
          <w:lang w:eastAsia="zh-CN"/>
        </w:rPr>
        <w:t>on-demand S</w:t>
      </w:r>
      <w:r w:rsidR="003A1B54">
        <w:rPr>
          <w:lang w:eastAsia="zh-CN"/>
        </w:rPr>
        <w:t>IB1 for UEs in idle/inactive state</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382723" w14:textId="77777777" w:rsidR="004F4E3D" w:rsidRPr="008F2C15" w:rsidRDefault="004F4E3D" w:rsidP="00522CDC">
            <w:pPr>
              <w:numPr>
                <w:ilvl w:val="0"/>
                <w:numId w:val="21"/>
              </w:numPr>
              <w:overflowPunct w:val="0"/>
              <w:snapToGrid/>
              <w:spacing w:after="0"/>
              <w:jc w:val="left"/>
              <w:textAlignment w:val="baseline"/>
              <w:rPr>
                <w:rFonts w:eastAsia="宋体"/>
                <w:bCs/>
                <w:color w:val="FF0000"/>
                <w:sz w:val="20"/>
                <w:szCs w:val="20"/>
                <w:lang w:val="en-GB" w:eastAsia="zh-CN"/>
              </w:rPr>
            </w:pPr>
            <w:r w:rsidRPr="008F2C15">
              <w:rPr>
                <w:rFonts w:eastAsia="宋体"/>
                <w:bCs/>
                <w:color w:val="FF0000"/>
                <w:sz w:val="20"/>
                <w:szCs w:val="20"/>
                <w:lang w:val="en-GB" w:eastAsia="zh-CN"/>
              </w:rPr>
              <w:t>Study procedures</w:t>
            </w:r>
            <w:r w:rsidRPr="008F2C15">
              <w:rPr>
                <w:rFonts w:eastAsia="宋体"/>
                <w:color w:val="FF0000"/>
                <w:sz w:val="20"/>
                <w:szCs w:val="20"/>
                <w:lang w:val="en-GB" w:eastAsia="en-GB"/>
              </w:rPr>
              <w:t xml:space="preserve"> and signaling method(s) to support </w:t>
            </w:r>
            <w:r w:rsidRPr="008F2C15">
              <w:rPr>
                <w:rFonts w:eastAsia="宋体"/>
                <w:bCs/>
                <w:color w:val="FF0000"/>
                <w:sz w:val="20"/>
                <w:szCs w:val="20"/>
                <w:lang w:val="en-GB" w:eastAsia="zh-CN"/>
              </w:rPr>
              <w:t>on-demand SIB1 for UEs in idle</w:t>
            </w:r>
            <w:r w:rsidRPr="008F2C15">
              <w:rPr>
                <w:rFonts w:eastAsia="宋体"/>
                <w:color w:val="FF0000"/>
                <w:sz w:val="20"/>
                <w:szCs w:val="20"/>
                <w:lang w:val="en-GB" w:eastAsia="en-GB"/>
              </w:rPr>
              <w:t>/inactive</w:t>
            </w:r>
            <w:r w:rsidRPr="008F2C15">
              <w:rPr>
                <w:rFonts w:eastAsia="宋体"/>
                <w:bCs/>
                <w:color w:val="FF0000"/>
                <w:sz w:val="20"/>
                <w:szCs w:val="20"/>
                <w:lang w:val="en-GB" w:eastAsia="zh-CN"/>
              </w:rPr>
              <w:t xml:space="preserve"> mode, including: [RAN1/2/3]</w:t>
            </w:r>
          </w:p>
          <w:p w14:paraId="5A424C2B"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bCs/>
                <w:color w:val="FF0000"/>
                <w:sz w:val="20"/>
                <w:szCs w:val="20"/>
                <w:lang w:eastAsia="zh-CN"/>
              </w:rPr>
              <w:t>Triggering method by uplink wake-up-signal using an existing signal/channel.</w:t>
            </w:r>
          </w:p>
          <w:p w14:paraId="3C710163"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 xml:space="preserve">Wake-up-signal configuration provisioning to UE </w:t>
            </w:r>
          </w:p>
          <w:p w14:paraId="564EFECB" w14:textId="77777777" w:rsidR="004F4E3D" w:rsidRPr="008F2C15" w:rsidRDefault="004F4E3D" w:rsidP="00522CDC">
            <w:pPr>
              <w:numPr>
                <w:ilvl w:val="2"/>
                <w:numId w:val="21"/>
              </w:numPr>
              <w:overflowPunct w:val="0"/>
              <w:snapToGrid/>
              <w:spacing w:beforeLines="50" w:before="120" w:afterLines="50"/>
              <w:jc w:val="left"/>
              <w:textAlignment w:val="baseline"/>
              <w:rPr>
                <w:rFonts w:eastAsia="宋体"/>
                <w:bCs/>
                <w:color w:val="FF0000"/>
                <w:sz w:val="20"/>
                <w:szCs w:val="20"/>
                <w:lang w:eastAsia="zh-CN"/>
              </w:rPr>
            </w:pPr>
            <w:r w:rsidRPr="008F2C15">
              <w:rPr>
                <w:rFonts w:eastAsia="宋体"/>
                <w:color w:val="FF0000"/>
                <w:sz w:val="20"/>
                <w:szCs w:val="20"/>
                <w:lang w:val="en-GB" w:eastAsia="en-GB"/>
              </w:rPr>
              <w:t>Note: No modification of SSB will be discussed under this objective</w:t>
            </w:r>
          </w:p>
          <w:p w14:paraId="2F9184B1" w14:textId="77777777" w:rsidR="004F4E3D" w:rsidRPr="008F2C15" w:rsidRDefault="004F4E3D" w:rsidP="00522CDC">
            <w:pPr>
              <w:numPr>
                <w:ilvl w:val="1"/>
                <w:numId w:val="21"/>
              </w:numPr>
              <w:overflowPunct w:val="0"/>
              <w:snapToGrid/>
              <w:spacing w:beforeLines="50" w:before="120" w:afterLines="50"/>
              <w:ind w:left="1049" w:hanging="329"/>
              <w:jc w:val="left"/>
              <w:textAlignment w:val="baseline"/>
              <w:rPr>
                <w:rFonts w:eastAsia="宋体"/>
                <w:bCs/>
                <w:color w:val="FF0000"/>
                <w:sz w:val="20"/>
                <w:szCs w:val="20"/>
                <w:lang w:eastAsia="zh-CN"/>
              </w:rPr>
            </w:pPr>
            <w:r w:rsidRPr="008F2C15">
              <w:rPr>
                <w:rFonts w:eastAsia="宋体"/>
                <w:color w:val="FF0000"/>
                <w:sz w:val="20"/>
                <w:szCs w:val="20"/>
                <w:lang w:val="en-GB" w:eastAsia="en-GB"/>
              </w:rPr>
              <w:t>Information</w:t>
            </w:r>
            <w:r w:rsidRPr="008F2C15">
              <w:rPr>
                <w:rFonts w:eastAsia="宋体"/>
                <w:bCs/>
                <w:color w:val="FF0000"/>
                <w:sz w:val="20"/>
                <w:szCs w:val="20"/>
                <w:lang w:eastAsia="zh-CN"/>
              </w:rPr>
              <w:t xml:space="preserve"> exchange between gNBs at least for the configuration of wake-up signal, if necessary.</w:t>
            </w:r>
          </w:p>
          <w:p w14:paraId="5AED272A" w14:textId="4CCA3528" w:rsidR="00DC7C0F" w:rsidRPr="004F4E3D" w:rsidRDefault="004F4E3D" w:rsidP="00522CDC">
            <w:pPr>
              <w:numPr>
                <w:ilvl w:val="1"/>
                <w:numId w:val="21"/>
              </w:numPr>
              <w:overflowPunct w:val="0"/>
              <w:snapToGrid/>
              <w:spacing w:beforeLines="50" w:before="120" w:afterLines="50"/>
              <w:ind w:left="1049" w:hanging="329"/>
              <w:jc w:val="left"/>
              <w:textAlignment w:val="baseline"/>
              <w:rPr>
                <w:rFonts w:eastAsia="宋体"/>
                <w:bCs/>
                <w:sz w:val="20"/>
                <w:szCs w:val="20"/>
                <w:lang w:eastAsia="zh-CN"/>
              </w:rPr>
            </w:pPr>
            <w:r w:rsidRPr="008F2C15">
              <w:rPr>
                <w:rFonts w:eastAsia="宋体"/>
                <w:color w:val="FF0000"/>
                <w:sz w:val="20"/>
                <w:szCs w:val="20"/>
                <w:lang w:val="en-GB" w:eastAsia="en-GB"/>
              </w:rPr>
              <w:t>Checkpoint for normative work in RAN#105</w:t>
            </w:r>
          </w:p>
        </w:tc>
      </w:tr>
    </w:tbl>
    <w:p w14:paraId="08B0664F" w14:textId="11DA7390" w:rsidR="007A22F0" w:rsidRDefault="00A15E53" w:rsidP="00852087">
      <w:pPr>
        <w:jc w:val="left"/>
      </w:pPr>
      <w:r>
        <w:rPr>
          <w:lang w:eastAsia="zh-CN"/>
        </w:rPr>
        <w:t>According to SI stage, it is common understanding that on-demand SIB1 can enable a cell switching between on and off, which provides energy saving gain</w:t>
      </w:r>
      <w:r>
        <w:t>.</w:t>
      </w:r>
    </w:p>
    <w:p w14:paraId="04902678" w14:textId="77777777" w:rsidR="00A15E53" w:rsidRPr="003B3630" w:rsidRDefault="00A15E53" w:rsidP="00852087">
      <w:pPr>
        <w:jc w:val="left"/>
        <w:rPr>
          <w:lang w:eastAsia="zh-CN"/>
        </w:rPr>
      </w:pPr>
    </w:p>
    <w:p w14:paraId="5B9E8FC7" w14:textId="59BF44F4" w:rsidR="00FD7397" w:rsidRDefault="00643DC2" w:rsidP="00F30C16">
      <w:pPr>
        <w:pStyle w:val="Heading1"/>
      </w:pPr>
      <w:r>
        <w:t>Case 1/2/3</w:t>
      </w:r>
    </w:p>
    <w:p w14:paraId="35D82185" w14:textId="290ED6D5" w:rsidR="00D42835" w:rsidRDefault="00D42835" w:rsidP="00560AC5">
      <w:pPr>
        <w:rPr>
          <w:lang w:eastAsia="zh-CN"/>
        </w:rPr>
      </w:pPr>
      <w:r>
        <w:rPr>
          <w:lang w:eastAsia="zh-CN"/>
        </w:rPr>
        <w:t>Scenarios were widely discussed in RA</w:t>
      </w:r>
      <w:r w:rsidRPr="00EA6FDF">
        <w:rPr>
          <w:lang w:eastAsia="zh-CN"/>
        </w:rPr>
        <w:t>N1#116</w:t>
      </w:r>
      <w:r w:rsidR="0093044A" w:rsidRPr="00EA6FDF">
        <w:rPr>
          <w:lang w:eastAsia="zh-CN"/>
        </w:rPr>
        <w:t xml:space="preserve"> [</w:t>
      </w:r>
      <w:r w:rsidR="00EA675F" w:rsidRPr="00EA6FDF">
        <w:rPr>
          <w:lang w:eastAsia="zh-CN"/>
        </w:rPr>
        <w:t>2</w:t>
      </w:r>
      <w:r w:rsidR="0093044A" w:rsidRPr="00EA6FDF">
        <w:rPr>
          <w:lang w:eastAsia="zh-CN"/>
        </w:rPr>
        <w:t>]</w:t>
      </w:r>
      <w:r w:rsidRPr="00EA6FDF">
        <w:rPr>
          <w:lang w:eastAsia="zh-CN"/>
        </w:rPr>
        <w:t>, and</w:t>
      </w:r>
      <w:r>
        <w:rPr>
          <w:lang w:eastAsia="zh-CN"/>
        </w:rPr>
        <w:t xml:space="preserve"> scenarios for heterogeneous deployment</w:t>
      </w:r>
      <w:r w:rsidR="007F2548">
        <w:rPr>
          <w:lang w:eastAsia="zh-CN"/>
        </w:rPr>
        <w:t xml:space="preserve"> (i.e. cell A and NES cell)</w:t>
      </w:r>
      <w:r>
        <w:rPr>
          <w:lang w:eastAsia="zh-CN"/>
        </w:rPr>
        <w:t xml:space="preserve"> were agreed at first.</w:t>
      </w:r>
      <w:r>
        <w:rPr>
          <w:rFonts w:hint="eastAsia"/>
          <w:lang w:eastAsia="zh-CN"/>
        </w:rPr>
        <w:t xml:space="preserve"> </w:t>
      </w:r>
    </w:p>
    <w:tbl>
      <w:tblPr>
        <w:tblStyle w:val="TableGrid"/>
        <w:tblW w:w="0" w:type="auto"/>
        <w:tblLook w:val="04A0" w:firstRow="1" w:lastRow="0" w:firstColumn="1" w:lastColumn="0" w:noHBand="0" w:noVBand="1"/>
      </w:tblPr>
      <w:tblGrid>
        <w:gridCol w:w="9307"/>
      </w:tblGrid>
      <w:tr w:rsidR="009869C6" w14:paraId="789C6968" w14:textId="77777777" w:rsidTr="009869C6">
        <w:tc>
          <w:tcPr>
            <w:tcW w:w="9307" w:type="dxa"/>
          </w:tcPr>
          <w:p w14:paraId="2384BEE2" w14:textId="77777777" w:rsidR="009869C6" w:rsidRPr="009869C6" w:rsidRDefault="009869C6" w:rsidP="009869C6">
            <w:pPr>
              <w:autoSpaceDE/>
              <w:autoSpaceDN/>
              <w:adjustRightInd/>
              <w:snapToGrid/>
              <w:spacing w:after="0"/>
              <w:jc w:val="left"/>
              <w:rPr>
                <w:rFonts w:ascii="Times" w:eastAsia="Batang" w:hAnsi="Times"/>
                <w:b/>
                <w:bCs/>
                <w:sz w:val="20"/>
                <w:szCs w:val="24"/>
                <w:highlight w:val="green"/>
                <w:lang w:val="en-GB" w:eastAsia="x-none"/>
              </w:rPr>
            </w:pPr>
            <w:r w:rsidRPr="009869C6">
              <w:rPr>
                <w:rFonts w:ascii="Times" w:eastAsia="Batang" w:hAnsi="Times"/>
                <w:b/>
                <w:bCs/>
                <w:sz w:val="20"/>
                <w:szCs w:val="24"/>
                <w:highlight w:val="green"/>
                <w:lang w:val="en-GB" w:eastAsia="x-none"/>
              </w:rPr>
              <w:t>Agreement</w:t>
            </w:r>
          </w:p>
          <w:p w14:paraId="369BA092" w14:textId="77777777" w:rsidR="009869C6" w:rsidRPr="009869C6" w:rsidRDefault="009869C6" w:rsidP="009869C6">
            <w:p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For discussion purpose, the following assumption will be used in RAN1</w:t>
            </w:r>
          </w:p>
          <w:p w14:paraId="0B6BCAEC"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Cell A: A cell that is periodically transmitting at least its own SIB1</w:t>
            </w:r>
          </w:p>
          <w:p w14:paraId="415476F5"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color w:val="FF0000"/>
                <w:sz w:val="20"/>
                <w:szCs w:val="24"/>
                <w:lang w:eastAsia="zh-TW"/>
              </w:rPr>
            </w:pPr>
            <w:r w:rsidRPr="009869C6">
              <w:rPr>
                <w:rFonts w:ascii="Times" w:eastAsia="PMingLiU" w:hAnsi="Times"/>
                <w:bCs/>
                <w:iCs/>
                <w:color w:val="FF0000"/>
                <w:sz w:val="20"/>
                <w:szCs w:val="24"/>
                <w:lang w:eastAsia="zh-TW"/>
              </w:rPr>
              <w:t>NES Cell: A cell that may transmit SIB1 transmission in response to UL WUS from a UE</w:t>
            </w:r>
          </w:p>
          <w:p w14:paraId="606469D2"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For the further study of on-demand SIB1 for idle/inactive mode UE, RAN1 studies the following options.</w:t>
            </w:r>
          </w:p>
          <w:p w14:paraId="073C8ECF"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target cell of UL WUS transmission:</w:t>
            </w:r>
          </w:p>
          <w:p w14:paraId="393F55CB"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1: UE transmits UL WUS to NES Cell</w:t>
            </w:r>
          </w:p>
          <w:p w14:paraId="4DCB283C"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2: UE transmits UL WUS to Cell A</w:t>
            </w:r>
          </w:p>
          <w:p w14:paraId="05D35753" w14:textId="77777777"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On configuration provision for UL WUS transmission</w:t>
            </w:r>
          </w:p>
          <w:p w14:paraId="17C9B03F"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Option A: UE obtains the UL WUS configuration from NES Cell</w:t>
            </w:r>
          </w:p>
          <w:p w14:paraId="2F7B10FE" w14:textId="77777777" w:rsidR="009869C6" w:rsidRPr="009869C6" w:rsidRDefault="009869C6" w:rsidP="00522CDC">
            <w:pPr>
              <w:numPr>
                <w:ilvl w:val="0"/>
                <w:numId w:val="20"/>
              </w:num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 xml:space="preserve">Option B: UE obtains the UL WUS configuration from Cell A </w:t>
            </w:r>
          </w:p>
          <w:p w14:paraId="78DE0616" w14:textId="7BBA304A" w:rsidR="009869C6" w:rsidRPr="009869C6" w:rsidRDefault="009869C6" w:rsidP="009869C6">
            <w:pPr>
              <w:autoSpaceDE/>
              <w:autoSpaceDN/>
              <w:adjustRightInd/>
              <w:snapToGrid/>
              <w:spacing w:after="0"/>
              <w:jc w:val="left"/>
              <w:rPr>
                <w:rFonts w:ascii="Times" w:eastAsia="PMingLiU" w:hAnsi="Times"/>
                <w:bCs/>
                <w:iCs/>
                <w:sz w:val="20"/>
                <w:szCs w:val="24"/>
                <w:lang w:eastAsia="zh-TW"/>
              </w:rPr>
            </w:pPr>
            <w:r w:rsidRPr="009869C6">
              <w:rPr>
                <w:rFonts w:ascii="Times" w:eastAsia="PMingLiU" w:hAnsi="Times"/>
                <w:bCs/>
                <w:iCs/>
                <w:sz w:val="20"/>
                <w:szCs w:val="24"/>
                <w:lang w:eastAsia="zh-TW"/>
              </w:rPr>
              <w:t>Other options are not precluded</w:t>
            </w:r>
          </w:p>
        </w:tc>
      </w:tr>
    </w:tbl>
    <w:p w14:paraId="0ADC90D5" w14:textId="39547E0C" w:rsidR="007F2548" w:rsidRDefault="0093044A" w:rsidP="00F30837">
      <w:pPr>
        <w:rPr>
          <w:lang w:eastAsia="zh-CN"/>
        </w:rPr>
      </w:pPr>
      <w:r>
        <w:rPr>
          <w:rFonts w:hint="eastAsia"/>
          <w:lang w:eastAsia="zh-CN"/>
        </w:rPr>
        <w:t>In RAN1#116</w:t>
      </w:r>
      <w:r w:rsidRPr="00EA6FDF">
        <w:rPr>
          <w:rFonts w:hint="eastAsia"/>
          <w:lang w:eastAsia="zh-CN"/>
        </w:rPr>
        <w:t>bis</w:t>
      </w:r>
      <w:r w:rsidR="002F6B09" w:rsidRPr="00EA6FDF">
        <w:rPr>
          <w:lang w:eastAsia="zh-CN"/>
        </w:rPr>
        <w:t xml:space="preserve"> </w:t>
      </w:r>
      <w:r w:rsidR="002F6B09" w:rsidRPr="00EA6FDF">
        <w:rPr>
          <w:rFonts w:hint="eastAsia"/>
          <w:lang w:eastAsia="zh-CN"/>
        </w:rPr>
        <w:t>[</w:t>
      </w:r>
      <w:r w:rsidR="00EA675F" w:rsidRPr="00EA6FDF">
        <w:rPr>
          <w:lang w:eastAsia="zh-CN"/>
        </w:rPr>
        <w:t>3</w:t>
      </w:r>
      <w:r w:rsidR="002F6B09" w:rsidRPr="00EA6FDF">
        <w:rPr>
          <w:lang w:eastAsia="zh-CN"/>
        </w:rPr>
        <w:t>]</w:t>
      </w:r>
      <w:r w:rsidRPr="00EA6FDF">
        <w:rPr>
          <w:rFonts w:hint="eastAsia"/>
          <w:lang w:eastAsia="zh-CN"/>
        </w:rPr>
        <w:t>,</w:t>
      </w:r>
      <w:r w:rsidRPr="00EA6FDF">
        <w:rPr>
          <w:lang w:eastAsia="zh-CN"/>
        </w:rPr>
        <w:t xml:space="preserve"> </w:t>
      </w:r>
      <w:r w:rsidR="00F97454" w:rsidRPr="00EA6FDF">
        <w:rPr>
          <w:lang w:eastAsia="zh-CN"/>
        </w:rPr>
        <w:t>Option</w:t>
      </w:r>
      <w:r w:rsidR="00F97454">
        <w:rPr>
          <w:lang w:eastAsia="zh-CN"/>
        </w:rPr>
        <w:t xml:space="preserve"> X and Y were introduced, and three cases for combination of Option 1/2, Option A/B and Option X/Y were selected for further study.</w:t>
      </w:r>
    </w:p>
    <w:tbl>
      <w:tblPr>
        <w:tblStyle w:val="TableGrid"/>
        <w:tblW w:w="0" w:type="auto"/>
        <w:tblLook w:val="04A0" w:firstRow="1" w:lastRow="0" w:firstColumn="1" w:lastColumn="0" w:noHBand="0" w:noVBand="1"/>
      </w:tblPr>
      <w:tblGrid>
        <w:gridCol w:w="9307"/>
      </w:tblGrid>
      <w:tr w:rsidR="0093044A" w14:paraId="733D0ADA" w14:textId="77777777" w:rsidTr="0093044A">
        <w:tc>
          <w:tcPr>
            <w:tcW w:w="9307" w:type="dxa"/>
          </w:tcPr>
          <w:p w14:paraId="010C14C6" w14:textId="77777777" w:rsidR="0093044A" w:rsidRPr="0093044A" w:rsidRDefault="0093044A" w:rsidP="0093044A">
            <w:pPr>
              <w:autoSpaceDE/>
              <w:autoSpaceDN/>
              <w:adjustRightInd/>
              <w:snapToGrid/>
              <w:spacing w:after="0"/>
              <w:jc w:val="left"/>
              <w:rPr>
                <w:rFonts w:ascii="Times" w:eastAsia="Batang" w:hAnsi="Times"/>
                <w:b/>
                <w:bCs/>
                <w:sz w:val="20"/>
                <w:szCs w:val="24"/>
                <w:highlight w:val="green"/>
                <w:lang w:val="en-GB" w:eastAsia="x-none"/>
              </w:rPr>
            </w:pPr>
            <w:bookmarkStart w:id="2" w:name="OLE_LINK271"/>
            <w:r w:rsidRPr="0093044A">
              <w:rPr>
                <w:rFonts w:ascii="Times" w:eastAsia="Batang" w:hAnsi="Times"/>
                <w:b/>
                <w:bCs/>
                <w:sz w:val="20"/>
                <w:szCs w:val="24"/>
                <w:highlight w:val="green"/>
                <w:lang w:val="en-GB" w:eastAsia="x-none"/>
              </w:rPr>
              <w:t>Agreement</w:t>
            </w:r>
          </w:p>
          <w:bookmarkEnd w:id="2"/>
          <w:p w14:paraId="47859E29" w14:textId="77777777" w:rsidR="0093044A" w:rsidRPr="0093044A" w:rsidRDefault="0093044A" w:rsidP="0093044A">
            <w:p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For the further study of on-demand SIB1 for idle/inactive mode UE, RAN1 focuses its studies on the following cases:</w:t>
            </w:r>
          </w:p>
          <w:p w14:paraId="6C116781"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1: </w:t>
            </w:r>
            <w:r w:rsidRPr="0093044A">
              <w:rPr>
                <w:rFonts w:ascii="Times" w:eastAsia="PMingLiU" w:hAnsi="Times"/>
                <w:bCs/>
                <w:sz w:val="20"/>
                <w:szCs w:val="20"/>
                <w:lang w:val="en-GB" w:eastAsia="zh-TW"/>
              </w:rPr>
              <w:t xml:space="preserve">Option 1+A+X </w:t>
            </w:r>
          </w:p>
          <w:p w14:paraId="72BCB8A5"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2: </w:t>
            </w:r>
            <w:r w:rsidRPr="0093044A">
              <w:rPr>
                <w:rFonts w:ascii="Times" w:eastAsia="PMingLiU" w:hAnsi="Times"/>
                <w:bCs/>
                <w:sz w:val="20"/>
                <w:szCs w:val="20"/>
                <w:lang w:val="en-GB" w:eastAsia="zh-TW"/>
              </w:rPr>
              <w:t>Option 1+B+X</w:t>
            </w:r>
          </w:p>
          <w:p w14:paraId="4D048AA7" w14:textId="77777777" w:rsidR="0093044A" w:rsidRPr="0093044A" w:rsidRDefault="0093044A" w:rsidP="00522CDC">
            <w:pPr>
              <w:numPr>
                <w:ilvl w:val="0"/>
                <w:numId w:val="23"/>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C</w:t>
            </w:r>
            <w:r w:rsidRPr="0093044A">
              <w:rPr>
                <w:rFonts w:ascii="Times" w:eastAsia="PMingLiU" w:hAnsi="Times"/>
                <w:bCs/>
                <w:iCs/>
                <w:sz w:val="20"/>
                <w:szCs w:val="24"/>
                <w:lang w:eastAsia="zh-TW"/>
              </w:rPr>
              <w:t xml:space="preserve">ase 3: </w:t>
            </w:r>
            <w:r w:rsidRPr="0093044A">
              <w:rPr>
                <w:rFonts w:ascii="Times" w:eastAsia="PMingLiU" w:hAnsi="Times"/>
                <w:bCs/>
                <w:sz w:val="20"/>
                <w:szCs w:val="20"/>
                <w:lang w:val="en-GB" w:eastAsia="zh-TW"/>
              </w:rPr>
              <w:t>Option 2+B+Y</w:t>
            </w:r>
          </w:p>
          <w:p w14:paraId="4247F41F" w14:textId="77777777" w:rsidR="0093044A" w:rsidRPr="0093044A" w:rsidRDefault="0093044A" w:rsidP="0093044A">
            <w:p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hint="eastAsia"/>
                <w:bCs/>
                <w:iCs/>
                <w:sz w:val="20"/>
                <w:szCs w:val="24"/>
                <w:lang w:eastAsia="zh-TW"/>
              </w:rPr>
              <w:t>W</w:t>
            </w:r>
            <w:r w:rsidRPr="0093044A">
              <w:rPr>
                <w:rFonts w:ascii="Times" w:eastAsia="PMingLiU" w:hAnsi="Times"/>
                <w:bCs/>
                <w:iCs/>
                <w:sz w:val="20"/>
                <w:szCs w:val="24"/>
                <w:lang w:eastAsia="zh-TW"/>
              </w:rPr>
              <w:t>here the options 1/2/A/B/X/Y are defined below:</w:t>
            </w:r>
          </w:p>
          <w:p w14:paraId="5D6D1FBA"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On target cell of UL WUS transmission:</w:t>
            </w:r>
          </w:p>
          <w:p w14:paraId="3E6713F0"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bookmarkStart w:id="3" w:name="OLE_LINK191"/>
            <w:r w:rsidRPr="0093044A">
              <w:rPr>
                <w:rFonts w:ascii="Times" w:eastAsia="Batang" w:hAnsi="Times"/>
                <w:sz w:val="20"/>
                <w:szCs w:val="24"/>
                <w:lang w:val="en-GB" w:eastAsia="x-none"/>
              </w:rPr>
              <w:t>Option 1: UE transmits UL WUS to NES Cell</w:t>
            </w:r>
          </w:p>
          <w:p w14:paraId="1374B136"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Option 2: UE transmits UL WUS to Cell A</w:t>
            </w:r>
          </w:p>
          <w:bookmarkEnd w:id="3"/>
          <w:p w14:paraId="7EBF21FB"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lastRenderedPageBreak/>
              <w:t>On configuration provision for UL WUS transmission</w:t>
            </w:r>
          </w:p>
          <w:p w14:paraId="05879153"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bookmarkStart w:id="4" w:name="OLE_LINK192"/>
            <w:r w:rsidRPr="0093044A">
              <w:rPr>
                <w:rFonts w:ascii="Times" w:eastAsia="Batang" w:hAnsi="Times"/>
                <w:sz w:val="20"/>
                <w:szCs w:val="24"/>
                <w:lang w:val="en-GB" w:eastAsia="x-none"/>
              </w:rPr>
              <w:t>Option A: UE obtains the UL WUS configuration from NES Cell</w:t>
            </w:r>
          </w:p>
          <w:p w14:paraId="3CDEC96F"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 xml:space="preserve">Option B: </w:t>
            </w:r>
            <w:bookmarkStart w:id="5" w:name="OLE_LINK283"/>
            <w:r w:rsidRPr="0093044A">
              <w:rPr>
                <w:rFonts w:ascii="Times" w:eastAsia="Batang" w:hAnsi="Times"/>
                <w:sz w:val="20"/>
                <w:szCs w:val="24"/>
                <w:lang w:val="en-GB" w:eastAsia="x-none"/>
              </w:rPr>
              <w:t xml:space="preserve">UE obtains the </w:t>
            </w:r>
            <w:bookmarkStart w:id="6" w:name="OLE_LINK277"/>
            <w:r w:rsidRPr="0093044A">
              <w:rPr>
                <w:rFonts w:ascii="Times" w:eastAsia="Batang" w:hAnsi="Times"/>
                <w:sz w:val="20"/>
                <w:szCs w:val="24"/>
                <w:lang w:val="en-GB" w:eastAsia="x-none"/>
              </w:rPr>
              <w:t>UL WUS configuration from Cell A</w:t>
            </w:r>
            <w:bookmarkEnd w:id="5"/>
            <w:bookmarkEnd w:id="6"/>
            <w:r w:rsidRPr="0093044A">
              <w:rPr>
                <w:rFonts w:ascii="Times" w:eastAsia="Batang" w:hAnsi="Times"/>
                <w:sz w:val="20"/>
                <w:szCs w:val="24"/>
                <w:lang w:val="en-GB" w:eastAsia="x-none"/>
              </w:rPr>
              <w:t xml:space="preserve"> </w:t>
            </w:r>
          </w:p>
          <w:p w14:paraId="49E28E93" w14:textId="77777777" w:rsidR="0093044A" w:rsidRPr="0093044A" w:rsidRDefault="0093044A" w:rsidP="00522CDC">
            <w:pPr>
              <w:numPr>
                <w:ilvl w:val="0"/>
                <w:numId w:val="24"/>
              </w:numPr>
              <w:autoSpaceDE/>
              <w:autoSpaceDN/>
              <w:adjustRightInd/>
              <w:snapToGrid/>
              <w:spacing w:after="0"/>
              <w:jc w:val="left"/>
              <w:rPr>
                <w:rFonts w:ascii="Times" w:eastAsia="PMingLiU" w:hAnsi="Times"/>
                <w:bCs/>
                <w:iCs/>
                <w:sz w:val="20"/>
                <w:szCs w:val="24"/>
                <w:lang w:eastAsia="zh-TW"/>
              </w:rPr>
            </w:pPr>
            <w:r w:rsidRPr="0093044A">
              <w:rPr>
                <w:rFonts w:ascii="Times" w:eastAsia="PMingLiU" w:hAnsi="Times"/>
                <w:bCs/>
                <w:iCs/>
                <w:sz w:val="20"/>
                <w:szCs w:val="24"/>
                <w:lang w:eastAsia="zh-TW"/>
              </w:rPr>
              <w:t xml:space="preserve">On receiving of SIB1 </w:t>
            </w:r>
          </w:p>
          <w:p w14:paraId="138482C9" w14:textId="77777777"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 xml:space="preserve">Option X: UE receives on-demand SIB1 from NES Cell </w:t>
            </w:r>
          </w:p>
          <w:p w14:paraId="6C116AD9" w14:textId="40EB3A21" w:rsidR="0093044A" w:rsidRPr="0093044A" w:rsidRDefault="0093044A" w:rsidP="00522CDC">
            <w:pPr>
              <w:numPr>
                <w:ilvl w:val="1"/>
                <w:numId w:val="20"/>
              </w:numPr>
              <w:autoSpaceDE/>
              <w:autoSpaceDN/>
              <w:adjustRightInd/>
              <w:snapToGrid/>
              <w:spacing w:after="0"/>
              <w:jc w:val="left"/>
              <w:rPr>
                <w:rFonts w:ascii="Times" w:eastAsia="Batang" w:hAnsi="Times"/>
                <w:sz w:val="20"/>
                <w:szCs w:val="24"/>
                <w:lang w:val="en-GB" w:eastAsia="x-none"/>
              </w:rPr>
            </w:pPr>
            <w:r w:rsidRPr="0093044A">
              <w:rPr>
                <w:rFonts w:ascii="Times" w:eastAsia="Batang" w:hAnsi="Times"/>
                <w:sz w:val="20"/>
                <w:szCs w:val="24"/>
                <w:lang w:val="en-GB" w:eastAsia="x-none"/>
              </w:rPr>
              <w:t>Option Y: UE receives on-demand SIB1 from Cell A</w:t>
            </w:r>
            <w:bookmarkEnd w:id="4"/>
          </w:p>
        </w:tc>
      </w:tr>
    </w:tbl>
    <w:p w14:paraId="0C265668" w14:textId="29426F8C" w:rsidR="0093044A" w:rsidRDefault="00F97454" w:rsidP="00F30837">
      <w:pPr>
        <w:rPr>
          <w:lang w:eastAsia="zh-CN"/>
        </w:rPr>
      </w:pPr>
      <w:r>
        <w:rPr>
          <w:rFonts w:hint="eastAsia"/>
          <w:lang w:eastAsia="zh-CN"/>
        </w:rPr>
        <w:lastRenderedPageBreak/>
        <w:t xml:space="preserve">Case 1 can be regarded as isolate cell case or standalone case. </w:t>
      </w:r>
      <w:r>
        <w:rPr>
          <w:lang w:eastAsia="zh-CN"/>
        </w:rPr>
        <w:t>Case 2 can be regarded as heterogeneous network case. Case 3 can be regarded as SIB1-less case.</w:t>
      </w:r>
    </w:p>
    <w:p w14:paraId="74BE1CD5" w14:textId="52973B48" w:rsidR="00F97454" w:rsidRDefault="00C02A15" w:rsidP="00F30837">
      <w:pPr>
        <w:rPr>
          <w:lang w:eastAsia="zh-CN"/>
        </w:rPr>
      </w:pPr>
      <w:r>
        <w:rPr>
          <w:lang w:eastAsia="zh-CN"/>
        </w:rPr>
        <w:t xml:space="preserve">For </w:t>
      </w:r>
      <w:r w:rsidR="00F97454">
        <w:rPr>
          <w:lang w:eastAsia="zh-CN"/>
        </w:rPr>
        <w:t>Case 3</w:t>
      </w:r>
      <w:r>
        <w:rPr>
          <w:lang w:eastAsia="zh-CN"/>
        </w:rPr>
        <w:t>, it</w:t>
      </w:r>
      <w:r w:rsidR="00F97454">
        <w:rPr>
          <w:lang w:eastAsia="zh-CN"/>
        </w:rPr>
        <w:t xml:space="preserve"> needs more tight requirement for backhaul between cell A and NES cell, since cell A broadcasts SIB1 of NES cell and SI update of NES cell needs SI update of cell A. Since there are much larger standardization efforts for Case 3, it may not be supported in R19</w:t>
      </w:r>
      <w:r w:rsidR="00F32959">
        <w:rPr>
          <w:lang w:eastAsia="zh-CN"/>
        </w:rPr>
        <w:t>.</w:t>
      </w:r>
    </w:p>
    <w:p w14:paraId="7AA361CA" w14:textId="3FE7587D" w:rsidR="00F32959" w:rsidRDefault="00F32959" w:rsidP="00F30837">
      <w:pPr>
        <w:rPr>
          <w:lang w:eastAsia="zh-CN"/>
        </w:rPr>
      </w:pPr>
      <w:r>
        <w:rPr>
          <w:lang w:eastAsia="zh-CN"/>
        </w:rPr>
        <w:t>In fact, RAN2#125</w:t>
      </w:r>
      <w:r w:rsidRPr="00EA6FDF">
        <w:rPr>
          <w:lang w:eastAsia="zh-CN"/>
        </w:rPr>
        <w:t>bis [</w:t>
      </w:r>
      <w:r w:rsidR="00265899" w:rsidRPr="00EA6FDF">
        <w:rPr>
          <w:lang w:eastAsia="zh-CN"/>
        </w:rPr>
        <w:t>4</w:t>
      </w:r>
      <w:r w:rsidRPr="00EA6FDF">
        <w:rPr>
          <w:lang w:eastAsia="zh-CN"/>
        </w:rPr>
        <w:t>] has agr</w:t>
      </w:r>
      <w:r>
        <w:rPr>
          <w:lang w:eastAsia="zh-CN"/>
        </w:rPr>
        <w:t>eed Case 1 or 2.</w:t>
      </w:r>
    </w:p>
    <w:p w14:paraId="52BB0CB9" w14:textId="77777777" w:rsidR="00F32959" w:rsidRPr="00F32959" w:rsidRDefault="00F32959" w:rsidP="00F3295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6CE3E90D" w14:textId="77777777" w:rsidR="00F32959" w:rsidRPr="00E321C2"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color w:val="FF0000"/>
          <w:sz w:val="20"/>
          <w:szCs w:val="24"/>
          <w:lang w:eastAsia="en-GB"/>
        </w:rPr>
      </w:pPr>
      <w:r w:rsidRPr="00E321C2">
        <w:rPr>
          <w:rFonts w:ascii="Arial" w:eastAsia="MS Mincho" w:hAnsi="Arial"/>
          <w:color w:val="FF0000"/>
          <w:sz w:val="20"/>
          <w:szCs w:val="24"/>
          <w:lang w:val="en-GB" w:eastAsia="en-GB"/>
        </w:rPr>
        <w:t>At least RAN2 starts scenario 1a (Cell A SIB assisted intra-cell WUS. And WUS and SIB1 is sent to/from NES cell). Other scenarios are not excluded.</w:t>
      </w:r>
    </w:p>
    <w:p w14:paraId="7E707B60"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RAN2 assume that RACH procedure is reused for UE to request on-demand SIB1.</w:t>
      </w:r>
    </w:p>
    <w:p w14:paraId="3C3A0231"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UL WUS configuration includes at least RACH configuration.</w:t>
      </w:r>
    </w:p>
    <w:p w14:paraId="1872F66F"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A UE needs to know a UL WUS configuration to request SIB1 of which cell.</w:t>
      </w:r>
    </w:p>
    <w:p w14:paraId="0D64B1A1" w14:textId="77777777" w:rsidR="00F32959" w:rsidRPr="00F32959" w:rsidRDefault="00F32959" w:rsidP="00522CDC">
      <w:pPr>
        <w:numPr>
          <w:ilvl w:val="0"/>
          <w:numId w:val="25"/>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Existing Msg 1 based on-demand procedure is reused for on-demand SIB1 acquisition procedure. FFS on Msg 3. FFS if / when the UE monitors the OD-SIB1 upon reception of RAR. FFS: whether introduce specified UE behavior if RACH failure of OD-SIB1 request.</w:t>
      </w:r>
    </w:p>
    <w:p w14:paraId="633A2BD4" w14:textId="74401806" w:rsidR="00C02A15" w:rsidRDefault="00C02A15" w:rsidP="00C02A15">
      <w:pPr>
        <w:tabs>
          <w:tab w:val="left" w:pos="1622"/>
        </w:tabs>
        <w:autoSpaceDE/>
        <w:autoSpaceDN/>
        <w:adjustRightInd/>
        <w:snapToGrid/>
        <w:spacing w:after="0"/>
        <w:jc w:val="left"/>
        <w:rPr>
          <w:lang w:eastAsia="zh-CN"/>
        </w:rPr>
      </w:pPr>
      <w:r w:rsidRPr="00C02A15">
        <w:rPr>
          <w:lang w:eastAsia="zh-CN"/>
        </w:rPr>
        <w:t>F</w:t>
      </w:r>
      <w:r w:rsidRPr="00C02A15">
        <w:rPr>
          <w:rFonts w:hint="eastAsia"/>
          <w:lang w:eastAsia="zh-CN"/>
        </w:rPr>
        <w:t>urthermore, from RAN1 pe</w:t>
      </w:r>
      <w:r w:rsidRPr="00C02A15">
        <w:rPr>
          <w:lang w:eastAsia="zh-CN"/>
        </w:rPr>
        <w:t>r</w:t>
      </w:r>
      <w:r w:rsidRPr="00C02A15">
        <w:rPr>
          <w:rFonts w:hint="eastAsia"/>
          <w:lang w:eastAsia="zh-CN"/>
        </w:rPr>
        <w:t xml:space="preserve">spective, </w:t>
      </w:r>
      <w:r>
        <w:rPr>
          <w:lang w:eastAsia="zh-CN"/>
        </w:rPr>
        <w:t>since UE has only coarse DL sync to NES cell and has no UL sync (no TA adjustment) to NES cell, transmitting PRACH to NES cell can handle UL interference and estimate TA value for early UL sync purpose. Hence, Case 1 and 2 can provide early UL sync to NES cell.</w:t>
      </w:r>
    </w:p>
    <w:p w14:paraId="59E6A2BA" w14:textId="0B135193" w:rsidR="00CB2C5E" w:rsidRPr="00C02A15" w:rsidRDefault="00CB2C5E" w:rsidP="00C02A15">
      <w:pPr>
        <w:tabs>
          <w:tab w:val="left" w:pos="1622"/>
        </w:tabs>
        <w:autoSpaceDE/>
        <w:autoSpaceDN/>
        <w:adjustRightInd/>
        <w:snapToGrid/>
        <w:spacing w:after="0"/>
        <w:jc w:val="left"/>
        <w:rPr>
          <w:rFonts w:ascii="Arial" w:eastAsia="MS Mincho" w:hAnsi="Arial"/>
          <w:sz w:val="20"/>
          <w:szCs w:val="24"/>
          <w:lang w:eastAsia="en-GB"/>
        </w:rPr>
      </w:pPr>
      <w:r>
        <w:rPr>
          <w:lang w:eastAsia="zh-CN"/>
        </w:rPr>
        <w:t>Therefore, Case 1 or 2 may be better than Case 3.</w:t>
      </w:r>
    </w:p>
    <w:p w14:paraId="75EBA7EC" w14:textId="6C0AC730" w:rsidR="00F97454" w:rsidRPr="00F97454" w:rsidRDefault="00F97454" w:rsidP="00F30837">
      <w:pPr>
        <w:rPr>
          <w:b/>
          <w:i/>
          <w:lang w:eastAsia="zh-CN"/>
        </w:rPr>
      </w:pPr>
      <w:r w:rsidRPr="00F97454">
        <w:rPr>
          <w:b/>
          <w:i/>
          <w:lang w:eastAsia="zh-CN"/>
        </w:rPr>
        <w:t xml:space="preserve">Proposal </w:t>
      </w:r>
      <w:r w:rsidR="00265899">
        <w:rPr>
          <w:b/>
          <w:i/>
          <w:lang w:eastAsia="zh-CN"/>
        </w:rPr>
        <w:t>1</w:t>
      </w:r>
      <w:r w:rsidRPr="00F97454">
        <w:rPr>
          <w:b/>
          <w:i/>
          <w:lang w:eastAsia="zh-CN"/>
        </w:rPr>
        <w:t>: Case 3 may not be supported in R19.</w:t>
      </w:r>
    </w:p>
    <w:p w14:paraId="0517ED0B" w14:textId="7C097822" w:rsidR="007B1DCD" w:rsidRDefault="00655F6A" w:rsidP="007B1DCD">
      <w:pPr>
        <w:rPr>
          <w:lang w:eastAsia="zh-CN"/>
        </w:rPr>
      </w:pPr>
      <w:r>
        <w:rPr>
          <w:lang w:eastAsia="zh-CN"/>
        </w:rPr>
        <w:t>F</w:t>
      </w:r>
      <w:r>
        <w:rPr>
          <w:rFonts w:hint="eastAsia"/>
          <w:lang w:eastAsia="zh-CN"/>
        </w:rPr>
        <w:t xml:space="preserve">or </w:t>
      </w:r>
      <w:r>
        <w:rPr>
          <w:lang w:eastAsia="zh-CN"/>
        </w:rPr>
        <w:t>Case 1, how UE can obtain the UL WUS configuration from NES cell is a critical issue</w:t>
      </w:r>
      <w:r w:rsidR="007B1DCD">
        <w:rPr>
          <w:lang w:eastAsia="zh-CN"/>
        </w:rPr>
        <w:t>. For Option A</w:t>
      </w:r>
      <w:r w:rsidR="00D614BB">
        <w:rPr>
          <w:lang w:eastAsia="zh-CN"/>
        </w:rPr>
        <w:t xml:space="preserve"> (i.e. </w:t>
      </w:r>
      <w:r w:rsidR="00D614BB" w:rsidRPr="00D614BB">
        <w:rPr>
          <w:lang w:eastAsia="zh-CN"/>
        </w:rPr>
        <w:t>UE obtains the UL WUS configuration from NES Cell)</w:t>
      </w:r>
      <w:r>
        <w:rPr>
          <w:lang w:eastAsia="zh-CN"/>
        </w:rPr>
        <w:t>,</w:t>
      </w:r>
      <w:r w:rsidR="007B1DCD">
        <w:rPr>
          <w:lang w:eastAsia="zh-CN"/>
        </w:rPr>
        <w:t xml:space="preserve"> UE may get UL WUS configuration:</w:t>
      </w:r>
    </w:p>
    <w:p w14:paraId="3DBF32D1" w14:textId="77777777" w:rsidR="007B1DCD" w:rsidRDefault="007B1DCD" w:rsidP="00522CDC">
      <w:pPr>
        <w:pStyle w:val="ListParagraph"/>
        <w:numPr>
          <w:ilvl w:val="0"/>
          <w:numId w:val="20"/>
        </w:numPr>
        <w:ind w:firstLineChars="0"/>
        <w:rPr>
          <w:lang w:eastAsia="zh-CN"/>
        </w:rPr>
      </w:pPr>
      <w:r>
        <w:rPr>
          <w:lang w:eastAsia="zh-CN"/>
        </w:rPr>
        <w:t>From MIB of NES cell</w:t>
      </w:r>
    </w:p>
    <w:p w14:paraId="640F8C1F" w14:textId="77777777" w:rsidR="007B1DCD" w:rsidRDefault="007B1DCD" w:rsidP="00522CDC">
      <w:pPr>
        <w:pStyle w:val="ListParagraph"/>
        <w:numPr>
          <w:ilvl w:val="0"/>
          <w:numId w:val="20"/>
        </w:numPr>
        <w:ind w:firstLineChars="0"/>
        <w:rPr>
          <w:lang w:eastAsia="zh-CN"/>
        </w:rPr>
      </w:pPr>
      <w:r>
        <w:rPr>
          <w:lang w:eastAsia="zh-CN"/>
        </w:rPr>
        <w:t>From SIB1 PDCCH or “fake SIB1” PDSCH</w:t>
      </w:r>
    </w:p>
    <w:p w14:paraId="3936EC64" w14:textId="7BD07D4D" w:rsidR="007B1DCD" w:rsidRDefault="007B1DCD" w:rsidP="007B1DCD">
      <w:pPr>
        <w:rPr>
          <w:lang w:eastAsia="zh-CN"/>
        </w:rPr>
      </w:pPr>
      <w:r>
        <w:rPr>
          <w:lang w:eastAsia="zh-CN"/>
        </w:rPr>
        <w:t>For MIB, standardization efforts may be too large, and legacy UE may not access NES cell.</w:t>
      </w:r>
    </w:p>
    <w:p w14:paraId="30FEFB67" w14:textId="227E2A81" w:rsidR="007B1DCD" w:rsidRDefault="007B1DCD" w:rsidP="007B1DCD">
      <w:pPr>
        <w:rPr>
          <w:lang w:eastAsia="zh-CN"/>
        </w:rPr>
      </w:pPr>
      <w:r>
        <w:rPr>
          <w:lang w:eastAsia="zh-CN"/>
        </w:rPr>
        <w:t>For SIB1 or “fake SIB1” PDSCH, network energy saving gain will be limited, since NES cell should send PDCCH and/or PDSCH with SIB1 repetition periodicity, i.e. 20ms.</w:t>
      </w:r>
    </w:p>
    <w:p w14:paraId="49E07C0A" w14:textId="6963446B" w:rsidR="007B1DCD" w:rsidRDefault="007B1DCD" w:rsidP="007B1DCD">
      <w:pPr>
        <w:rPr>
          <w:lang w:eastAsia="zh-CN"/>
        </w:rPr>
      </w:pPr>
      <w:r>
        <w:rPr>
          <w:lang w:eastAsia="zh-CN"/>
        </w:rPr>
        <w:t>In RAN1#1</w:t>
      </w:r>
      <w:r w:rsidR="002F6B09">
        <w:rPr>
          <w:lang w:eastAsia="zh-CN"/>
        </w:rPr>
        <w:t>16</w:t>
      </w:r>
      <w:r w:rsidRPr="007B1DF1">
        <w:rPr>
          <w:lang w:eastAsia="zh-CN"/>
        </w:rPr>
        <w:t>, it</w:t>
      </w:r>
      <w:r>
        <w:rPr>
          <w:lang w:eastAsia="zh-CN"/>
        </w:rPr>
        <w:t xml:space="preserve"> was agreed that there are three options for UL WUS configuration.</w:t>
      </w:r>
    </w:p>
    <w:tbl>
      <w:tblPr>
        <w:tblStyle w:val="TableGrid"/>
        <w:tblW w:w="0" w:type="auto"/>
        <w:tblLook w:val="04A0" w:firstRow="1" w:lastRow="0" w:firstColumn="1" w:lastColumn="0" w:noHBand="0" w:noVBand="1"/>
      </w:tblPr>
      <w:tblGrid>
        <w:gridCol w:w="9307"/>
      </w:tblGrid>
      <w:tr w:rsidR="007B1DCD" w14:paraId="2A28B8C8" w14:textId="77777777" w:rsidTr="00C67945">
        <w:tc>
          <w:tcPr>
            <w:tcW w:w="9307" w:type="dxa"/>
          </w:tcPr>
          <w:p w14:paraId="44037415" w14:textId="77777777" w:rsidR="007B1DCD" w:rsidRPr="0093000D" w:rsidRDefault="007B1DCD" w:rsidP="00C67945">
            <w:pPr>
              <w:autoSpaceDE/>
              <w:autoSpaceDN/>
              <w:adjustRightInd/>
              <w:snapToGrid/>
              <w:spacing w:after="0"/>
              <w:jc w:val="left"/>
              <w:rPr>
                <w:rFonts w:ascii="Times" w:eastAsia="Batang" w:hAnsi="Times"/>
                <w:b/>
                <w:bCs/>
                <w:sz w:val="20"/>
                <w:szCs w:val="24"/>
                <w:highlight w:val="green"/>
                <w:lang w:val="en-GB" w:eastAsia="x-none"/>
              </w:rPr>
            </w:pPr>
            <w:r w:rsidRPr="0093000D">
              <w:rPr>
                <w:rFonts w:ascii="Times" w:eastAsia="Batang" w:hAnsi="Times"/>
                <w:b/>
                <w:bCs/>
                <w:sz w:val="20"/>
                <w:szCs w:val="24"/>
                <w:highlight w:val="green"/>
                <w:lang w:val="en-GB" w:eastAsia="x-none"/>
              </w:rPr>
              <w:t>Agreement</w:t>
            </w:r>
          </w:p>
          <w:p w14:paraId="53892B69" w14:textId="77777777" w:rsidR="007B1DCD" w:rsidRPr="0093000D" w:rsidRDefault="007B1DCD" w:rsidP="00C67945">
            <w:p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For the further study on UL WUS configuration among the following options:</w:t>
            </w:r>
          </w:p>
          <w:p w14:paraId="5053368E"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1: Pre-defined UL WUS configuration</w:t>
            </w:r>
          </w:p>
          <w:p w14:paraId="2360D681"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 xml:space="preserve">Option 2: UL WUS configuration that applies to multiple NES cell </w:t>
            </w:r>
          </w:p>
          <w:p w14:paraId="5511E270" w14:textId="77777777" w:rsidR="007B1DCD" w:rsidRPr="0093000D" w:rsidRDefault="007B1DCD" w:rsidP="00522CDC">
            <w:pPr>
              <w:numPr>
                <w:ilvl w:val="0"/>
                <w:numId w:val="20"/>
              </w:numPr>
              <w:autoSpaceDE/>
              <w:autoSpaceDN/>
              <w:adjustRightInd/>
              <w:snapToGrid/>
              <w:spacing w:after="0"/>
              <w:jc w:val="left"/>
              <w:rPr>
                <w:rFonts w:ascii="Times" w:eastAsia="PMingLiU" w:hAnsi="Times"/>
                <w:sz w:val="20"/>
                <w:szCs w:val="24"/>
                <w:lang w:val="en-GB" w:eastAsia="zh-TW"/>
              </w:rPr>
            </w:pPr>
            <w:r w:rsidRPr="0093000D">
              <w:rPr>
                <w:rFonts w:ascii="Times" w:eastAsia="PMingLiU" w:hAnsi="Times"/>
                <w:sz w:val="20"/>
                <w:szCs w:val="24"/>
                <w:lang w:val="en-GB" w:eastAsia="zh-TW"/>
              </w:rPr>
              <w:t>Option 3: UL WUS configuration that applies to a single NES cell</w:t>
            </w:r>
          </w:p>
        </w:tc>
      </w:tr>
    </w:tbl>
    <w:p w14:paraId="77459F2E" w14:textId="04CE8762" w:rsidR="007B1DCD" w:rsidRDefault="00D614BB" w:rsidP="007B1DCD">
      <w:pPr>
        <w:rPr>
          <w:lang w:eastAsia="zh-CN"/>
        </w:rPr>
      </w:pPr>
      <w:r>
        <w:rPr>
          <w:lang w:eastAsia="zh-CN"/>
        </w:rPr>
        <w:t xml:space="preserve">It seems that </w:t>
      </w:r>
      <w:r w:rsidR="007B1DCD">
        <w:rPr>
          <w:lang w:eastAsia="zh-CN"/>
        </w:rPr>
        <w:t>Option 1 (Pre-defined UL WUS configuration)</w:t>
      </w:r>
      <w:r>
        <w:rPr>
          <w:lang w:eastAsia="zh-CN"/>
        </w:rPr>
        <w:t xml:space="preserve"> can be used for Option A</w:t>
      </w:r>
      <w:r w:rsidR="007B1DCD">
        <w:rPr>
          <w:lang w:eastAsia="zh-CN"/>
        </w:rPr>
        <w:t xml:space="preserve">, </w:t>
      </w:r>
      <w:r>
        <w:rPr>
          <w:lang w:eastAsia="zh-CN"/>
        </w:rPr>
        <w:t xml:space="preserve">since </w:t>
      </w:r>
      <w:r w:rsidR="007B1DCD">
        <w:rPr>
          <w:lang w:eastAsia="zh-CN"/>
        </w:rPr>
        <w:t>UL WUS can be network specific, e.g. common UL WUS occasions and common sequences with cell ID scrambled. However, it will cause some problems, e.g.</w:t>
      </w:r>
    </w:p>
    <w:p w14:paraId="44F88F56" w14:textId="77777777" w:rsidR="007B1DCD" w:rsidRDefault="007B1DCD" w:rsidP="00522CDC">
      <w:pPr>
        <w:pStyle w:val="ListParagraph"/>
        <w:numPr>
          <w:ilvl w:val="2"/>
          <w:numId w:val="21"/>
        </w:numPr>
        <w:ind w:firstLineChars="0"/>
        <w:rPr>
          <w:lang w:eastAsia="zh-CN"/>
        </w:rPr>
      </w:pPr>
      <w:r>
        <w:rPr>
          <w:lang w:eastAsia="zh-CN"/>
        </w:rPr>
        <w:t>L</w:t>
      </w:r>
      <w:r>
        <w:rPr>
          <w:rFonts w:hint="eastAsia"/>
          <w:lang w:eastAsia="zh-CN"/>
        </w:rPr>
        <w:t xml:space="preserve">ack </w:t>
      </w:r>
      <w:r>
        <w:rPr>
          <w:lang w:eastAsia="zh-CN"/>
        </w:rPr>
        <w:t>of flexibility, e.g. predefined UL WUS resource allocation</w:t>
      </w:r>
    </w:p>
    <w:p w14:paraId="0E9FB82D" w14:textId="77777777" w:rsidR="007B1DCD" w:rsidRDefault="007B1DCD" w:rsidP="00522CDC">
      <w:pPr>
        <w:pStyle w:val="ListParagraph"/>
        <w:numPr>
          <w:ilvl w:val="2"/>
          <w:numId w:val="21"/>
        </w:numPr>
        <w:ind w:firstLineChars="0"/>
        <w:rPr>
          <w:lang w:eastAsia="zh-CN"/>
        </w:rPr>
      </w:pPr>
      <w:r>
        <w:rPr>
          <w:lang w:eastAsia="zh-CN"/>
        </w:rPr>
        <w:t>Large spec impact, e.g. new sequence design</w:t>
      </w:r>
    </w:p>
    <w:p w14:paraId="20695956" w14:textId="77777777" w:rsidR="007B1DCD" w:rsidRDefault="007B1DCD" w:rsidP="00522CDC">
      <w:pPr>
        <w:pStyle w:val="ListParagraph"/>
        <w:numPr>
          <w:ilvl w:val="2"/>
          <w:numId w:val="21"/>
        </w:numPr>
        <w:ind w:firstLineChars="0"/>
        <w:rPr>
          <w:lang w:eastAsia="zh-CN"/>
        </w:rPr>
      </w:pPr>
      <w:r>
        <w:rPr>
          <w:lang w:eastAsia="zh-CN"/>
        </w:rPr>
        <w:t>H</w:t>
      </w:r>
      <w:r>
        <w:rPr>
          <w:rFonts w:hint="eastAsia"/>
          <w:lang w:eastAsia="zh-CN"/>
        </w:rPr>
        <w:t xml:space="preserve">igh </w:t>
      </w:r>
      <w:r>
        <w:rPr>
          <w:lang w:eastAsia="zh-CN"/>
        </w:rPr>
        <w:t>complexity at gNB, e.g. new sequence detection</w:t>
      </w:r>
    </w:p>
    <w:p w14:paraId="5D315D98" w14:textId="4EEC07B5" w:rsidR="007B1DCD" w:rsidRPr="007B1DCD" w:rsidRDefault="00D614BB" w:rsidP="007B1DCD">
      <w:pPr>
        <w:rPr>
          <w:lang w:eastAsia="zh-CN"/>
        </w:rPr>
      </w:pPr>
      <w:r>
        <w:rPr>
          <w:lang w:eastAsia="zh-CN"/>
        </w:rPr>
        <w:t>T</w:t>
      </w:r>
      <w:r>
        <w:rPr>
          <w:rFonts w:hint="eastAsia"/>
          <w:lang w:eastAsia="zh-CN"/>
        </w:rPr>
        <w:t>herefore, Option A</w:t>
      </w:r>
      <w:r>
        <w:rPr>
          <w:lang w:eastAsia="zh-CN"/>
        </w:rPr>
        <w:t xml:space="preserve"> may not be feasible.</w:t>
      </w:r>
    </w:p>
    <w:p w14:paraId="4F2D2C9A" w14:textId="2FE0D6D5" w:rsidR="00655F6A" w:rsidRPr="00655F6A" w:rsidRDefault="00655F6A" w:rsidP="00F30837">
      <w:pPr>
        <w:rPr>
          <w:b/>
          <w:i/>
          <w:lang w:eastAsia="zh-CN"/>
        </w:rPr>
      </w:pPr>
      <w:r w:rsidRPr="00655F6A">
        <w:rPr>
          <w:b/>
          <w:i/>
          <w:lang w:eastAsia="zh-CN"/>
        </w:rPr>
        <w:lastRenderedPageBreak/>
        <w:t xml:space="preserve">Proposal </w:t>
      </w:r>
      <w:r w:rsidR="00265899">
        <w:rPr>
          <w:b/>
          <w:i/>
          <w:lang w:eastAsia="zh-CN"/>
        </w:rPr>
        <w:t>2</w:t>
      </w:r>
      <w:r w:rsidRPr="00655F6A">
        <w:rPr>
          <w:b/>
          <w:i/>
          <w:lang w:eastAsia="zh-CN"/>
        </w:rPr>
        <w:t>: Case 1 may be deprioritized in R19.</w:t>
      </w:r>
    </w:p>
    <w:p w14:paraId="05DDEA83" w14:textId="30DE60A9" w:rsidR="00655F6A" w:rsidRDefault="00655F6A" w:rsidP="00F30837">
      <w:pPr>
        <w:rPr>
          <w:lang w:eastAsia="zh-CN"/>
        </w:rPr>
      </w:pPr>
      <w:r>
        <w:rPr>
          <w:rFonts w:hint="eastAsia"/>
          <w:lang w:eastAsia="zh-CN"/>
        </w:rPr>
        <w:t>Case 2 may have smallest standardization efforts among three cases, so it can be baseline in R19.</w:t>
      </w:r>
    </w:p>
    <w:p w14:paraId="5E2EF3C2" w14:textId="5B3A39C3" w:rsidR="00655F6A" w:rsidRPr="00655F6A" w:rsidRDefault="00655F6A" w:rsidP="00F30837">
      <w:pPr>
        <w:rPr>
          <w:b/>
          <w:i/>
          <w:lang w:eastAsia="zh-CN"/>
        </w:rPr>
      </w:pPr>
      <w:r w:rsidRPr="00655F6A">
        <w:rPr>
          <w:b/>
          <w:i/>
          <w:lang w:eastAsia="zh-CN"/>
        </w:rPr>
        <w:t xml:space="preserve">Proposal </w:t>
      </w:r>
      <w:r w:rsidR="00265899">
        <w:rPr>
          <w:b/>
          <w:i/>
          <w:lang w:eastAsia="zh-CN"/>
        </w:rPr>
        <w:t>3</w:t>
      </w:r>
      <w:r w:rsidRPr="00655F6A">
        <w:rPr>
          <w:b/>
          <w:i/>
          <w:lang w:eastAsia="zh-CN"/>
        </w:rPr>
        <w:t xml:space="preserve">: </w:t>
      </w:r>
      <w:r>
        <w:rPr>
          <w:b/>
          <w:i/>
          <w:lang w:eastAsia="zh-CN"/>
        </w:rPr>
        <w:t xml:space="preserve">At least Case 2 can be supported </w:t>
      </w:r>
      <w:r w:rsidRPr="00655F6A">
        <w:rPr>
          <w:b/>
          <w:i/>
          <w:lang w:eastAsia="zh-CN"/>
        </w:rPr>
        <w:t>in R19.</w:t>
      </w:r>
    </w:p>
    <w:p w14:paraId="6B7EE835" w14:textId="77777777" w:rsidR="00655F6A" w:rsidRPr="00655F6A" w:rsidRDefault="00655F6A" w:rsidP="00F30837">
      <w:pPr>
        <w:rPr>
          <w:lang w:eastAsia="zh-CN"/>
        </w:rPr>
      </w:pPr>
    </w:p>
    <w:p w14:paraId="662926AE" w14:textId="2FE9215A" w:rsidR="007F2548" w:rsidRPr="007F2548" w:rsidRDefault="007F2548" w:rsidP="0066707E">
      <w:pPr>
        <w:pStyle w:val="Heading1"/>
      </w:pPr>
      <w:r w:rsidRPr="007F2548">
        <w:rPr>
          <w:rFonts w:hint="eastAsia"/>
        </w:rPr>
        <w:t>Triggering event</w:t>
      </w:r>
    </w:p>
    <w:p w14:paraId="45B89778" w14:textId="55BBF4D8" w:rsidR="002D557C" w:rsidRDefault="007F2548" w:rsidP="00F30837">
      <w:pPr>
        <w:rPr>
          <w:lang w:eastAsia="zh-CN"/>
        </w:rPr>
      </w:pPr>
      <w:r>
        <w:rPr>
          <w:lang w:eastAsia="zh-CN"/>
        </w:rPr>
        <w:t>T</w:t>
      </w:r>
      <w:r w:rsidR="002D557C">
        <w:rPr>
          <w:lang w:eastAsia="zh-CN"/>
        </w:rPr>
        <w:t>riggering event could be cell re-selection or random access</w:t>
      </w:r>
      <w:r w:rsidR="00F30837">
        <w:rPr>
          <w:lang w:eastAsia="zh-CN"/>
        </w:rPr>
        <w:t>.</w:t>
      </w:r>
    </w:p>
    <w:p w14:paraId="38CA2D25" w14:textId="706C742D" w:rsidR="00F30837" w:rsidRPr="00E913F6" w:rsidRDefault="00F30837" w:rsidP="00F30837">
      <w:pPr>
        <w:jc w:val="center"/>
        <w:rPr>
          <w:b/>
          <w:i/>
          <w:lang w:eastAsia="zh-CN"/>
        </w:rPr>
      </w:pPr>
      <w:r w:rsidRPr="007B1DF1">
        <w:rPr>
          <w:b/>
          <w:lang w:eastAsia="zh-CN"/>
        </w:rPr>
        <w:t xml:space="preserve">Table 1: </w:t>
      </w:r>
      <w:r w:rsidR="002D557C" w:rsidRPr="007B1DF1">
        <w:rPr>
          <w:b/>
          <w:lang w:eastAsia="zh-CN"/>
        </w:rPr>
        <w:t>Compar</w:t>
      </w:r>
      <w:r w:rsidR="002D557C">
        <w:rPr>
          <w:b/>
          <w:lang w:eastAsia="zh-CN"/>
        </w:rPr>
        <w:t>ison between triggering events</w:t>
      </w:r>
    </w:p>
    <w:tbl>
      <w:tblPr>
        <w:tblStyle w:val="TableGrid"/>
        <w:tblW w:w="0" w:type="auto"/>
        <w:jc w:val="center"/>
        <w:tblLook w:val="04A0" w:firstRow="1" w:lastRow="0" w:firstColumn="1" w:lastColumn="0" w:noHBand="0" w:noVBand="1"/>
      </w:tblPr>
      <w:tblGrid>
        <w:gridCol w:w="1555"/>
        <w:gridCol w:w="2902"/>
        <w:gridCol w:w="3335"/>
      </w:tblGrid>
      <w:tr w:rsidR="00F30837" w:rsidRPr="003730A8" w14:paraId="75AD6D5A" w14:textId="77777777" w:rsidTr="001549A6">
        <w:trPr>
          <w:trHeight w:val="348"/>
          <w:jc w:val="center"/>
        </w:trPr>
        <w:tc>
          <w:tcPr>
            <w:tcW w:w="1555" w:type="dxa"/>
          </w:tcPr>
          <w:p w14:paraId="7A728610" w14:textId="2462FAB8" w:rsidR="00F30837" w:rsidRPr="002D557C" w:rsidRDefault="00F30837" w:rsidP="002D557C">
            <w:pPr>
              <w:jc w:val="center"/>
              <w:rPr>
                <w:b/>
                <w:sz w:val="20"/>
                <w:lang w:eastAsia="zh-CN"/>
              </w:rPr>
            </w:pPr>
          </w:p>
        </w:tc>
        <w:tc>
          <w:tcPr>
            <w:tcW w:w="2902" w:type="dxa"/>
          </w:tcPr>
          <w:p w14:paraId="168DFE5D" w14:textId="77777777" w:rsidR="00F30837" w:rsidRPr="002D557C" w:rsidRDefault="00F30837" w:rsidP="002D557C">
            <w:pPr>
              <w:jc w:val="center"/>
              <w:rPr>
                <w:b/>
                <w:sz w:val="20"/>
                <w:lang w:eastAsia="zh-CN"/>
              </w:rPr>
            </w:pPr>
            <w:r w:rsidRPr="002D557C">
              <w:rPr>
                <w:rFonts w:hint="eastAsia"/>
                <w:b/>
                <w:sz w:val="20"/>
                <w:lang w:eastAsia="zh-CN"/>
              </w:rPr>
              <w:t>Cell re-selection</w:t>
            </w:r>
          </w:p>
        </w:tc>
        <w:tc>
          <w:tcPr>
            <w:tcW w:w="3335" w:type="dxa"/>
          </w:tcPr>
          <w:p w14:paraId="6063F4A6" w14:textId="77777777" w:rsidR="00F30837" w:rsidRPr="002D557C" w:rsidRDefault="00F30837" w:rsidP="002D557C">
            <w:pPr>
              <w:jc w:val="center"/>
              <w:rPr>
                <w:b/>
                <w:sz w:val="20"/>
                <w:lang w:eastAsia="zh-CN"/>
              </w:rPr>
            </w:pPr>
            <w:r w:rsidRPr="002D557C">
              <w:rPr>
                <w:rFonts w:hint="eastAsia"/>
                <w:b/>
                <w:sz w:val="20"/>
                <w:lang w:eastAsia="zh-CN"/>
              </w:rPr>
              <w:t>Random access</w:t>
            </w:r>
          </w:p>
        </w:tc>
      </w:tr>
      <w:tr w:rsidR="00F30837" w:rsidRPr="003730A8" w14:paraId="72B03FB3" w14:textId="77777777" w:rsidTr="001549A6">
        <w:trPr>
          <w:trHeight w:val="348"/>
          <w:jc w:val="center"/>
        </w:trPr>
        <w:tc>
          <w:tcPr>
            <w:tcW w:w="1555" w:type="dxa"/>
          </w:tcPr>
          <w:p w14:paraId="194908DD" w14:textId="77777777" w:rsidR="00F30837" w:rsidRPr="003730A8" w:rsidRDefault="00F30837" w:rsidP="00EB6320">
            <w:pPr>
              <w:jc w:val="center"/>
              <w:rPr>
                <w:b/>
                <w:sz w:val="20"/>
                <w:lang w:eastAsia="zh-CN"/>
              </w:rPr>
            </w:pPr>
            <w:r>
              <w:rPr>
                <w:b/>
                <w:sz w:val="20"/>
                <w:lang w:eastAsia="zh-CN"/>
              </w:rPr>
              <w:t>E</w:t>
            </w:r>
            <w:r>
              <w:rPr>
                <w:rFonts w:hint="eastAsia"/>
                <w:b/>
                <w:sz w:val="20"/>
                <w:lang w:eastAsia="zh-CN"/>
              </w:rPr>
              <w:t xml:space="preserve">nergy </w:t>
            </w:r>
            <w:r>
              <w:rPr>
                <w:b/>
                <w:sz w:val="20"/>
                <w:lang w:eastAsia="zh-CN"/>
              </w:rPr>
              <w:t>saving gain</w:t>
            </w:r>
          </w:p>
        </w:tc>
        <w:tc>
          <w:tcPr>
            <w:tcW w:w="2902" w:type="dxa"/>
          </w:tcPr>
          <w:p w14:paraId="21E5C0CE" w14:textId="77777777" w:rsidR="00F30837" w:rsidRPr="003730A8" w:rsidRDefault="00F30837" w:rsidP="00EB6320">
            <w:pPr>
              <w:rPr>
                <w:sz w:val="20"/>
                <w:lang w:eastAsia="zh-CN"/>
              </w:rPr>
            </w:pPr>
            <w:r>
              <w:rPr>
                <w:sz w:val="20"/>
                <w:lang w:eastAsia="zh-CN"/>
              </w:rPr>
              <w:t>S</w:t>
            </w:r>
            <w:r>
              <w:rPr>
                <w:rFonts w:hint="eastAsia"/>
                <w:sz w:val="20"/>
                <w:lang w:eastAsia="zh-CN"/>
              </w:rPr>
              <w:t xml:space="preserve">lightly </w:t>
            </w:r>
            <w:r>
              <w:rPr>
                <w:sz w:val="20"/>
                <w:lang w:eastAsia="zh-CN"/>
              </w:rPr>
              <w:t>smaller, since UE may perform cell re-selection often</w:t>
            </w:r>
          </w:p>
        </w:tc>
        <w:tc>
          <w:tcPr>
            <w:tcW w:w="3335" w:type="dxa"/>
          </w:tcPr>
          <w:p w14:paraId="0622735C" w14:textId="77777777" w:rsidR="00F30837" w:rsidRPr="003730A8" w:rsidRDefault="00F30837" w:rsidP="00EB6320">
            <w:pPr>
              <w:rPr>
                <w:sz w:val="20"/>
                <w:lang w:eastAsia="zh-CN"/>
              </w:rPr>
            </w:pPr>
            <w:r>
              <w:rPr>
                <w:sz w:val="20"/>
                <w:lang w:eastAsia="zh-CN"/>
              </w:rPr>
              <w:t>Slightly larger, since the target cell is turned on only when network decides to offload traffic</w:t>
            </w:r>
          </w:p>
        </w:tc>
      </w:tr>
      <w:tr w:rsidR="00F30837" w:rsidRPr="003730A8" w14:paraId="48B67FFF" w14:textId="77777777" w:rsidTr="001549A6">
        <w:trPr>
          <w:trHeight w:val="348"/>
          <w:jc w:val="center"/>
        </w:trPr>
        <w:tc>
          <w:tcPr>
            <w:tcW w:w="1555" w:type="dxa"/>
          </w:tcPr>
          <w:p w14:paraId="6E88A777" w14:textId="68C916F1" w:rsidR="00F30837" w:rsidRPr="003730A8" w:rsidRDefault="00E4446B" w:rsidP="00EB6320">
            <w:pPr>
              <w:jc w:val="center"/>
              <w:rPr>
                <w:b/>
                <w:sz w:val="20"/>
                <w:lang w:eastAsia="zh-CN"/>
              </w:rPr>
            </w:pPr>
            <w:r>
              <w:rPr>
                <w:b/>
                <w:sz w:val="20"/>
                <w:lang w:eastAsia="zh-CN"/>
              </w:rPr>
              <w:t xml:space="preserve">RAN1 </w:t>
            </w:r>
            <w:r>
              <w:rPr>
                <w:rFonts w:hint="eastAsia"/>
                <w:b/>
                <w:sz w:val="20"/>
                <w:lang w:eastAsia="zh-CN"/>
              </w:rPr>
              <w:t>s</w:t>
            </w:r>
            <w:r w:rsidR="00F30837">
              <w:rPr>
                <w:rFonts w:hint="eastAsia"/>
                <w:b/>
                <w:sz w:val="20"/>
                <w:lang w:eastAsia="zh-CN"/>
              </w:rPr>
              <w:t xml:space="preserve">pec impact </w:t>
            </w:r>
          </w:p>
        </w:tc>
        <w:tc>
          <w:tcPr>
            <w:tcW w:w="2902" w:type="dxa"/>
          </w:tcPr>
          <w:p w14:paraId="0B8D80BC" w14:textId="77777777" w:rsidR="00F30837" w:rsidRDefault="00F30837" w:rsidP="00EB6320">
            <w:pPr>
              <w:rPr>
                <w:sz w:val="20"/>
                <w:lang w:eastAsia="zh-CN"/>
              </w:rPr>
            </w:pPr>
            <w:r>
              <w:rPr>
                <w:rFonts w:hint="eastAsia"/>
                <w:sz w:val="20"/>
                <w:lang w:eastAsia="zh-CN"/>
              </w:rPr>
              <w:t>Similar</w:t>
            </w:r>
          </w:p>
          <w:p w14:paraId="4E90738E" w14:textId="77777777" w:rsidR="00F30837" w:rsidRPr="003730A8" w:rsidRDefault="00F30837" w:rsidP="00EB6320">
            <w:pPr>
              <w:rPr>
                <w:sz w:val="20"/>
                <w:lang w:eastAsia="zh-CN"/>
              </w:rPr>
            </w:pPr>
            <w:r>
              <w:rPr>
                <w:sz w:val="20"/>
                <w:lang w:eastAsia="zh-CN"/>
              </w:rPr>
              <w:t>Including UL WUS design, UL WUS configuration, and condition of UL WUS transmission</w:t>
            </w:r>
          </w:p>
        </w:tc>
        <w:tc>
          <w:tcPr>
            <w:tcW w:w="3335" w:type="dxa"/>
          </w:tcPr>
          <w:p w14:paraId="16ADDE76" w14:textId="77777777" w:rsidR="00F30837" w:rsidRDefault="00F30837" w:rsidP="00EB6320">
            <w:pPr>
              <w:rPr>
                <w:sz w:val="20"/>
                <w:lang w:eastAsia="zh-CN"/>
              </w:rPr>
            </w:pPr>
            <w:r>
              <w:rPr>
                <w:rFonts w:hint="eastAsia"/>
                <w:sz w:val="20"/>
                <w:lang w:eastAsia="zh-CN"/>
              </w:rPr>
              <w:t>Similar</w:t>
            </w:r>
          </w:p>
          <w:p w14:paraId="273C2079" w14:textId="77777777" w:rsidR="00F30837" w:rsidRPr="003730A8" w:rsidRDefault="00F30837" w:rsidP="00EB6320">
            <w:pPr>
              <w:rPr>
                <w:sz w:val="20"/>
                <w:lang w:eastAsia="zh-CN"/>
              </w:rPr>
            </w:pPr>
            <w:r>
              <w:rPr>
                <w:sz w:val="20"/>
                <w:lang w:eastAsia="zh-CN"/>
              </w:rPr>
              <w:t>Including UL WUS design, UL WUS configuration, and condition of UL WUS transmission (including gNB commands)</w:t>
            </w:r>
          </w:p>
        </w:tc>
      </w:tr>
      <w:tr w:rsidR="00E4446B" w:rsidRPr="003730A8" w14:paraId="0EB4EA92" w14:textId="77777777" w:rsidTr="001549A6">
        <w:trPr>
          <w:trHeight w:val="348"/>
          <w:jc w:val="center"/>
        </w:trPr>
        <w:tc>
          <w:tcPr>
            <w:tcW w:w="1555" w:type="dxa"/>
          </w:tcPr>
          <w:p w14:paraId="0CE97FBD" w14:textId="5C3B9D2C" w:rsidR="00E4446B" w:rsidRDefault="00E4446B" w:rsidP="00EB6320">
            <w:pPr>
              <w:jc w:val="center"/>
              <w:rPr>
                <w:b/>
                <w:sz w:val="20"/>
                <w:lang w:eastAsia="zh-CN"/>
              </w:rPr>
            </w:pPr>
            <w:r>
              <w:rPr>
                <w:rFonts w:hint="eastAsia"/>
                <w:b/>
                <w:sz w:val="20"/>
                <w:lang w:eastAsia="zh-CN"/>
              </w:rPr>
              <w:t>RAN2 spec impact</w:t>
            </w:r>
          </w:p>
        </w:tc>
        <w:tc>
          <w:tcPr>
            <w:tcW w:w="2902" w:type="dxa"/>
          </w:tcPr>
          <w:p w14:paraId="74D61F64" w14:textId="1936517F" w:rsidR="00E4446B" w:rsidRDefault="00E4446B" w:rsidP="00EB6320">
            <w:pPr>
              <w:rPr>
                <w:sz w:val="20"/>
                <w:lang w:eastAsia="zh-CN"/>
              </w:rPr>
            </w:pPr>
            <w:r>
              <w:rPr>
                <w:sz w:val="20"/>
                <w:lang w:eastAsia="zh-CN"/>
              </w:rPr>
              <w:t>S</w:t>
            </w:r>
            <w:r>
              <w:rPr>
                <w:rFonts w:hint="eastAsia"/>
                <w:sz w:val="20"/>
                <w:lang w:eastAsia="zh-CN"/>
              </w:rPr>
              <w:t xml:space="preserve">lightly </w:t>
            </w:r>
            <w:r>
              <w:rPr>
                <w:sz w:val="20"/>
                <w:lang w:eastAsia="zh-CN"/>
              </w:rPr>
              <w:t>smaller</w:t>
            </w:r>
          </w:p>
        </w:tc>
        <w:tc>
          <w:tcPr>
            <w:tcW w:w="3335" w:type="dxa"/>
          </w:tcPr>
          <w:p w14:paraId="557F4633" w14:textId="19D26BD4" w:rsidR="00E4446B" w:rsidRDefault="00E4446B" w:rsidP="00EB6320">
            <w:pPr>
              <w:rPr>
                <w:sz w:val="20"/>
                <w:lang w:eastAsia="zh-CN"/>
              </w:rPr>
            </w:pPr>
            <w:r>
              <w:rPr>
                <w:rFonts w:hint="eastAsia"/>
                <w:sz w:val="20"/>
                <w:lang w:eastAsia="zh-CN"/>
              </w:rPr>
              <w:t xml:space="preserve">Slightly larger. </w:t>
            </w:r>
            <w:r>
              <w:rPr>
                <w:sz w:val="20"/>
                <w:lang w:eastAsia="zh-CN"/>
              </w:rPr>
              <w:t>In current spec, UE should camp on a cell and then initiate RACH in the cell</w:t>
            </w:r>
          </w:p>
        </w:tc>
      </w:tr>
    </w:tbl>
    <w:p w14:paraId="531ED6C1" w14:textId="28F7D0B8" w:rsidR="0066707E" w:rsidRDefault="00082A5C" w:rsidP="00181CDE">
      <w:pPr>
        <w:rPr>
          <w:lang w:eastAsia="zh-CN"/>
        </w:rPr>
      </w:pPr>
      <w:r>
        <w:rPr>
          <w:lang w:eastAsia="zh-CN"/>
        </w:rPr>
        <w:t>I</w:t>
      </w:r>
      <w:r>
        <w:rPr>
          <w:rFonts w:hint="eastAsia"/>
          <w:lang w:eastAsia="zh-CN"/>
        </w:rPr>
        <w:t xml:space="preserve">n </w:t>
      </w:r>
      <w:r>
        <w:rPr>
          <w:lang w:eastAsia="zh-CN"/>
        </w:rPr>
        <w:t>RAN1#116bis, these two triggering events were listed for further study.</w:t>
      </w:r>
    </w:p>
    <w:tbl>
      <w:tblPr>
        <w:tblStyle w:val="TableGrid"/>
        <w:tblW w:w="0" w:type="auto"/>
        <w:tblLook w:val="04A0" w:firstRow="1" w:lastRow="0" w:firstColumn="1" w:lastColumn="0" w:noHBand="0" w:noVBand="1"/>
      </w:tblPr>
      <w:tblGrid>
        <w:gridCol w:w="9307"/>
      </w:tblGrid>
      <w:tr w:rsidR="00082A5C" w14:paraId="64F71050" w14:textId="77777777" w:rsidTr="00082A5C">
        <w:tc>
          <w:tcPr>
            <w:tcW w:w="9307" w:type="dxa"/>
          </w:tcPr>
          <w:p w14:paraId="069D0873" w14:textId="77777777" w:rsidR="00082A5C" w:rsidRPr="00082A5C" w:rsidRDefault="00082A5C" w:rsidP="00082A5C">
            <w:pPr>
              <w:autoSpaceDE/>
              <w:autoSpaceDN/>
              <w:adjustRightInd/>
              <w:snapToGrid/>
              <w:spacing w:after="0"/>
              <w:jc w:val="left"/>
              <w:rPr>
                <w:rFonts w:ascii="Times" w:eastAsia="Batang" w:hAnsi="Times"/>
                <w:b/>
                <w:bCs/>
                <w:sz w:val="20"/>
                <w:szCs w:val="24"/>
                <w:highlight w:val="green"/>
                <w:lang w:eastAsia="x-none"/>
              </w:rPr>
            </w:pPr>
            <w:r w:rsidRPr="00082A5C">
              <w:rPr>
                <w:rFonts w:ascii="Times" w:eastAsia="Batang" w:hAnsi="Times"/>
                <w:b/>
                <w:bCs/>
                <w:sz w:val="20"/>
                <w:szCs w:val="24"/>
                <w:highlight w:val="green"/>
                <w:lang w:eastAsia="x-none"/>
              </w:rPr>
              <w:t>Agreement</w:t>
            </w:r>
          </w:p>
          <w:p w14:paraId="5159E09E" w14:textId="77777777" w:rsidR="00082A5C" w:rsidRPr="00082A5C" w:rsidRDefault="00082A5C" w:rsidP="00082A5C">
            <w:p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bCs/>
                <w:iCs/>
                <w:sz w:val="20"/>
                <w:szCs w:val="24"/>
                <w:lang w:eastAsia="zh-TW"/>
              </w:rPr>
              <w:t>RAN1 to further study</w:t>
            </w:r>
            <w:r w:rsidRPr="00082A5C">
              <w:rPr>
                <w:rFonts w:ascii="Times" w:eastAsia="PMingLiU" w:hAnsi="Times" w:hint="eastAsia"/>
                <w:bCs/>
                <w:iCs/>
                <w:sz w:val="20"/>
                <w:szCs w:val="24"/>
                <w:lang w:eastAsia="zh-TW"/>
              </w:rPr>
              <w:t xml:space="preserve"> the following UE operation scenarios in the UL WUS design:</w:t>
            </w:r>
          </w:p>
          <w:p w14:paraId="000AFA20" w14:textId="77777777" w:rsidR="00082A5C" w:rsidRPr="00082A5C" w:rsidRDefault="00082A5C" w:rsidP="00522CDC">
            <w:pPr>
              <w:numPr>
                <w:ilvl w:val="0"/>
                <w:numId w:val="23"/>
              </w:num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hint="eastAsia"/>
                <w:bCs/>
                <w:iCs/>
                <w:sz w:val="20"/>
                <w:szCs w:val="24"/>
                <w:lang w:eastAsia="zh-TW"/>
              </w:rPr>
              <w:t>Scenario 1: UE requests SIB1 to camp on NES cell</w:t>
            </w:r>
          </w:p>
          <w:p w14:paraId="689CDDD5" w14:textId="635C6FD0" w:rsidR="00082A5C" w:rsidRPr="00082A5C" w:rsidRDefault="00082A5C" w:rsidP="00522CDC">
            <w:pPr>
              <w:numPr>
                <w:ilvl w:val="0"/>
                <w:numId w:val="23"/>
              </w:numPr>
              <w:autoSpaceDE/>
              <w:autoSpaceDN/>
              <w:adjustRightInd/>
              <w:snapToGrid/>
              <w:spacing w:after="0"/>
              <w:jc w:val="left"/>
              <w:rPr>
                <w:rFonts w:ascii="Times" w:eastAsia="PMingLiU" w:hAnsi="Times"/>
                <w:bCs/>
                <w:iCs/>
                <w:sz w:val="20"/>
                <w:szCs w:val="24"/>
                <w:lang w:eastAsia="zh-TW"/>
              </w:rPr>
            </w:pPr>
            <w:r w:rsidRPr="00082A5C">
              <w:rPr>
                <w:rFonts w:ascii="Times" w:eastAsia="PMingLiU" w:hAnsi="Times" w:hint="eastAsia"/>
                <w:bCs/>
                <w:iCs/>
                <w:sz w:val="20"/>
                <w:szCs w:val="24"/>
                <w:lang w:eastAsia="zh-TW"/>
              </w:rPr>
              <w:t>Scenario 2: UE request SIB1 to perform random access procedure to make RRC connection to NES cell</w:t>
            </w:r>
          </w:p>
        </w:tc>
      </w:tr>
    </w:tbl>
    <w:p w14:paraId="7251A3EF" w14:textId="2674904B" w:rsidR="00F32959" w:rsidRPr="00F32959" w:rsidRDefault="00F32959" w:rsidP="00F32959">
      <w:pPr>
        <w:rPr>
          <w:lang w:eastAsia="zh-CN"/>
        </w:rPr>
      </w:pPr>
      <w:r>
        <w:rPr>
          <w:lang w:eastAsia="zh-CN"/>
        </w:rPr>
        <w:t xml:space="preserve">From RAN2 perspective, </w:t>
      </w:r>
      <w:r w:rsidR="00E4446B">
        <w:rPr>
          <w:lang w:eastAsia="zh-CN"/>
        </w:rPr>
        <w:t xml:space="preserve">UE should camp on an NES cell and then initiate RACH in the NES cell. </w:t>
      </w:r>
      <w:r w:rsidR="00DF23CF">
        <w:rPr>
          <w:rFonts w:hint="eastAsia"/>
          <w:lang w:eastAsia="zh-CN"/>
        </w:rPr>
        <w:t>In RAN2#</w:t>
      </w:r>
      <w:r w:rsidR="002F6B09">
        <w:rPr>
          <w:lang w:eastAsia="zh-CN"/>
        </w:rPr>
        <w:t>125bis</w:t>
      </w:r>
      <w:r w:rsidR="00DF23CF">
        <w:rPr>
          <w:rFonts w:hint="eastAsia"/>
          <w:lang w:eastAsia="zh-CN"/>
        </w:rPr>
        <w:t>,</w:t>
      </w:r>
      <w:r w:rsidR="00E4446B">
        <w:rPr>
          <w:lang w:eastAsia="zh-CN"/>
        </w:rPr>
        <w:t xml:space="preserve"> it was agreed that </w:t>
      </w:r>
      <w:r w:rsidR="00E4446B">
        <w:rPr>
          <w:rFonts w:hint="eastAsia"/>
          <w:lang w:eastAsia="zh-CN"/>
        </w:rPr>
        <w:t xml:space="preserve">UE </w:t>
      </w:r>
      <w:r w:rsidR="00E4446B">
        <w:rPr>
          <w:lang w:eastAsia="zh-CN"/>
        </w:rPr>
        <w:t xml:space="preserve">requests SIB1 to </w:t>
      </w:r>
      <w:r w:rsidR="00E4446B">
        <w:rPr>
          <w:rFonts w:hint="eastAsia"/>
          <w:lang w:eastAsia="zh-CN"/>
        </w:rPr>
        <w:t>camp on NES cell.</w:t>
      </w:r>
    </w:p>
    <w:p w14:paraId="410AF1C6" w14:textId="77777777" w:rsidR="00F32959" w:rsidRPr="00F32959" w:rsidRDefault="00F32959" w:rsidP="00F3295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5BEA0CC6" w14:textId="77777777" w:rsidR="00F32959" w:rsidRPr="00F32959" w:rsidRDefault="00F32959" w:rsidP="00522CDC">
      <w:pPr>
        <w:numPr>
          <w:ilvl w:val="0"/>
          <w:numId w:val="26"/>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The UE first should acquire valid SIB1 (e.g. via SIB1 request) for camping to NES cell (if the UE knows the cell doesn’t broadcast SIB1 and supports on-demand SIB1).</w:t>
      </w:r>
    </w:p>
    <w:p w14:paraId="1BE25107" w14:textId="77777777" w:rsidR="00B83686" w:rsidRDefault="00E4446B" w:rsidP="00181CDE">
      <w:pPr>
        <w:rPr>
          <w:lang w:eastAsia="zh-CN"/>
        </w:rPr>
      </w:pPr>
      <w:r>
        <w:rPr>
          <w:lang w:eastAsia="zh-CN"/>
        </w:rPr>
        <w:t>I</w:t>
      </w:r>
      <w:r>
        <w:rPr>
          <w:rFonts w:hint="eastAsia"/>
          <w:lang w:eastAsia="zh-CN"/>
        </w:rPr>
        <w:t xml:space="preserve">n </w:t>
      </w:r>
      <w:r>
        <w:rPr>
          <w:lang w:eastAsia="zh-CN"/>
        </w:rPr>
        <w:t xml:space="preserve">our view, to reduce times of UE requesting SIB1, </w:t>
      </w:r>
      <w:r w:rsidR="00441130">
        <w:rPr>
          <w:lang w:eastAsia="zh-CN"/>
        </w:rPr>
        <w:t xml:space="preserve">RACH can be considered, since RACH means traffic </w:t>
      </w:r>
      <w:r w:rsidR="005C0646">
        <w:rPr>
          <w:lang w:eastAsia="zh-CN"/>
        </w:rPr>
        <w:t xml:space="preserve">arrival. RACH can be a condition for triggering UL WUS transmission. </w:t>
      </w:r>
    </w:p>
    <w:p w14:paraId="173333E2" w14:textId="57A61B83" w:rsidR="00B83686" w:rsidRDefault="00B83686" w:rsidP="00B83686">
      <w:pPr>
        <w:rPr>
          <w:lang w:eastAsia="zh-CN"/>
        </w:rPr>
      </w:pPr>
      <w:r>
        <w:rPr>
          <w:lang w:eastAsia="zh-CN"/>
        </w:rPr>
        <w:t>In RAN1#11</w:t>
      </w:r>
      <w:r w:rsidRPr="007B1DF1">
        <w:rPr>
          <w:lang w:eastAsia="zh-CN"/>
        </w:rPr>
        <w:t>6, it wa</w:t>
      </w:r>
      <w:r>
        <w:rPr>
          <w:lang w:eastAsia="zh-CN"/>
        </w:rPr>
        <w:t>s agreed that conditions for UL WUS transmission can be studied.</w:t>
      </w:r>
    </w:p>
    <w:tbl>
      <w:tblPr>
        <w:tblStyle w:val="TableGrid"/>
        <w:tblW w:w="0" w:type="auto"/>
        <w:tblLook w:val="04A0" w:firstRow="1" w:lastRow="0" w:firstColumn="1" w:lastColumn="0" w:noHBand="0" w:noVBand="1"/>
      </w:tblPr>
      <w:tblGrid>
        <w:gridCol w:w="9307"/>
      </w:tblGrid>
      <w:tr w:rsidR="00B83686" w14:paraId="3464116D" w14:textId="77777777" w:rsidTr="00C67945">
        <w:tc>
          <w:tcPr>
            <w:tcW w:w="9307" w:type="dxa"/>
          </w:tcPr>
          <w:p w14:paraId="225A1DD3" w14:textId="77777777" w:rsidR="00B83686" w:rsidRPr="00BA594A" w:rsidRDefault="00B83686" w:rsidP="00C67945">
            <w:pPr>
              <w:autoSpaceDE/>
              <w:autoSpaceDN/>
              <w:adjustRightInd/>
              <w:snapToGrid/>
              <w:spacing w:after="0"/>
              <w:jc w:val="left"/>
              <w:rPr>
                <w:rFonts w:ascii="Times" w:eastAsia="Batang" w:hAnsi="Times"/>
                <w:b/>
                <w:bCs/>
                <w:sz w:val="20"/>
                <w:szCs w:val="24"/>
                <w:highlight w:val="green"/>
                <w:lang w:val="en-GB" w:eastAsia="x-none"/>
              </w:rPr>
            </w:pPr>
            <w:r w:rsidRPr="00BA594A">
              <w:rPr>
                <w:rFonts w:ascii="Times" w:eastAsia="Batang" w:hAnsi="Times"/>
                <w:b/>
                <w:bCs/>
                <w:sz w:val="20"/>
                <w:szCs w:val="24"/>
                <w:highlight w:val="green"/>
                <w:lang w:val="en-GB" w:eastAsia="x-none"/>
              </w:rPr>
              <w:t>Agreement</w:t>
            </w:r>
          </w:p>
          <w:p w14:paraId="7636EE62" w14:textId="77777777" w:rsidR="00B83686" w:rsidRPr="00BA594A" w:rsidRDefault="00B83686" w:rsidP="00C67945">
            <w:pPr>
              <w:autoSpaceDE/>
              <w:autoSpaceDN/>
              <w:adjustRightInd/>
              <w:snapToGrid/>
              <w:spacing w:after="0"/>
              <w:jc w:val="left"/>
              <w:rPr>
                <w:rFonts w:ascii="Times" w:eastAsia="PMingLiU" w:hAnsi="Times"/>
                <w:sz w:val="20"/>
                <w:szCs w:val="24"/>
                <w:lang w:val="en-GB" w:eastAsia="zh-TW"/>
              </w:rPr>
            </w:pPr>
            <w:r w:rsidRPr="00BA594A">
              <w:rPr>
                <w:rFonts w:ascii="Times" w:eastAsia="PMingLiU" w:hAnsi="Times"/>
                <w:sz w:val="20"/>
                <w:szCs w:val="24"/>
                <w:lang w:val="en-GB" w:eastAsia="zh-TW"/>
              </w:rPr>
              <w:t>For the further study of on-demand SIB1 for idle/inactive mode UE, RAN1 to discuss triggering conditions for sending UL-WUS.</w:t>
            </w:r>
          </w:p>
        </w:tc>
      </w:tr>
    </w:tbl>
    <w:p w14:paraId="730C3240" w14:textId="544B3064" w:rsidR="005C0646" w:rsidRDefault="005C0646" w:rsidP="00181CDE">
      <w:pPr>
        <w:rPr>
          <w:lang w:eastAsia="zh-CN"/>
        </w:rPr>
      </w:pPr>
      <w:r>
        <w:rPr>
          <w:lang w:eastAsia="zh-CN"/>
        </w:rPr>
        <w:t>In RAN1#116bis, it was agreed that conditions for triggering UL WUS transmission is up to RAN2.</w:t>
      </w:r>
    </w:p>
    <w:tbl>
      <w:tblPr>
        <w:tblStyle w:val="TableGrid"/>
        <w:tblW w:w="0" w:type="auto"/>
        <w:tblLook w:val="04A0" w:firstRow="1" w:lastRow="0" w:firstColumn="1" w:lastColumn="0" w:noHBand="0" w:noVBand="1"/>
      </w:tblPr>
      <w:tblGrid>
        <w:gridCol w:w="9307"/>
      </w:tblGrid>
      <w:tr w:rsidR="005C0646" w14:paraId="39DEF99A" w14:textId="77777777" w:rsidTr="005C0646">
        <w:tc>
          <w:tcPr>
            <w:tcW w:w="9307" w:type="dxa"/>
          </w:tcPr>
          <w:p w14:paraId="712974EB" w14:textId="77777777" w:rsidR="005C0646" w:rsidRPr="005C0646" w:rsidRDefault="005C0646" w:rsidP="005C0646">
            <w:pPr>
              <w:autoSpaceDE/>
              <w:autoSpaceDN/>
              <w:adjustRightInd/>
              <w:snapToGrid/>
              <w:spacing w:after="0"/>
              <w:jc w:val="left"/>
              <w:rPr>
                <w:rFonts w:ascii="Times" w:eastAsia="Batang" w:hAnsi="Times"/>
                <w:b/>
                <w:bCs/>
                <w:sz w:val="20"/>
                <w:szCs w:val="24"/>
                <w:highlight w:val="green"/>
                <w:lang w:val="en-GB" w:eastAsia="x-none"/>
              </w:rPr>
            </w:pPr>
            <w:r w:rsidRPr="005C0646">
              <w:rPr>
                <w:rFonts w:ascii="Times" w:eastAsia="Batang" w:hAnsi="Times"/>
                <w:b/>
                <w:bCs/>
                <w:sz w:val="20"/>
                <w:szCs w:val="24"/>
                <w:highlight w:val="green"/>
                <w:lang w:val="en-GB" w:eastAsia="x-none"/>
              </w:rPr>
              <w:t>Agreement</w:t>
            </w:r>
          </w:p>
          <w:p w14:paraId="61EF716B" w14:textId="7DA04546" w:rsidR="005C0646" w:rsidRPr="005C0646" w:rsidRDefault="005C0646" w:rsidP="005C0646">
            <w:pPr>
              <w:autoSpaceDE/>
              <w:autoSpaceDN/>
              <w:adjustRightInd/>
              <w:snapToGrid/>
              <w:spacing w:after="0"/>
              <w:jc w:val="left"/>
              <w:rPr>
                <w:rFonts w:ascii="Times" w:eastAsia="Batang" w:hAnsi="Times"/>
                <w:sz w:val="20"/>
                <w:szCs w:val="24"/>
                <w:lang w:val="en-GB"/>
              </w:rPr>
            </w:pPr>
            <w:r w:rsidRPr="005C0646">
              <w:rPr>
                <w:rFonts w:ascii="Times" w:eastAsia="PMingLiU" w:hAnsi="Times"/>
                <w:sz w:val="20"/>
                <w:szCs w:val="24"/>
                <w:lang w:val="en-GB" w:eastAsia="zh-TW"/>
              </w:rPr>
              <w:t xml:space="preserve">Conditions for triggering UL WUS transmission is up to RAN2. Any related work in RAN1 to be triggered by RAN2 LS. Send an LS to RAN2. </w:t>
            </w:r>
            <w:r w:rsidRPr="005C0646">
              <w:rPr>
                <w:rFonts w:ascii="Times" w:eastAsia="PMingLiU" w:hAnsi="Times"/>
                <w:sz w:val="20"/>
                <w:szCs w:val="24"/>
                <w:highlight w:val="green"/>
                <w:lang w:val="en-GB" w:eastAsia="zh-TW"/>
              </w:rPr>
              <w:t>Final LS in R1-2403779.</w:t>
            </w:r>
          </w:p>
        </w:tc>
      </w:tr>
    </w:tbl>
    <w:p w14:paraId="357B7040" w14:textId="788E9383" w:rsidR="005C0646" w:rsidRDefault="005C0646" w:rsidP="005C0646">
      <w:pPr>
        <w:rPr>
          <w:lang w:eastAsia="zh-CN"/>
        </w:rPr>
      </w:pPr>
      <w:r>
        <w:rPr>
          <w:rFonts w:hint="eastAsia"/>
          <w:lang w:eastAsia="zh-CN"/>
        </w:rPr>
        <w:t xml:space="preserve">Therefore, RACH can be a condition for triggering UL WUS transmission. </w:t>
      </w:r>
      <w:r>
        <w:rPr>
          <w:lang w:eastAsia="zh-CN"/>
        </w:rPr>
        <w:t>In this sense, Scenario 1 and Scenario 2 in above agreement can be combined, e.g.</w:t>
      </w:r>
      <w:r>
        <w:rPr>
          <w:rFonts w:hint="eastAsia"/>
          <w:lang w:eastAsia="zh-CN"/>
        </w:rPr>
        <w:t xml:space="preserve"> UE </w:t>
      </w:r>
      <w:r>
        <w:rPr>
          <w:lang w:eastAsia="zh-CN"/>
        </w:rPr>
        <w:t xml:space="preserve">can transmit UL WUS to </w:t>
      </w:r>
      <w:r>
        <w:rPr>
          <w:rFonts w:hint="eastAsia"/>
          <w:lang w:eastAsia="zh-CN"/>
        </w:rPr>
        <w:t>request</w:t>
      </w:r>
      <w:r>
        <w:rPr>
          <w:lang w:eastAsia="zh-CN"/>
        </w:rPr>
        <w:t xml:space="preserve"> SIB1 to camp on NES cell, and conditions for triggering UL WUS transmission includes UE will perform random access to connect to NES cell.</w:t>
      </w:r>
    </w:p>
    <w:p w14:paraId="32C0D1B6" w14:textId="5CCD2589" w:rsidR="00E4446B" w:rsidRPr="00E4446B" w:rsidRDefault="00E4446B" w:rsidP="00181CDE">
      <w:pPr>
        <w:rPr>
          <w:b/>
          <w:i/>
          <w:lang w:eastAsia="zh-CN"/>
        </w:rPr>
      </w:pPr>
      <w:r w:rsidRPr="00E4446B">
        <w:rPr>
          <w:b/>
          <w:i/>
          <w:lang w:eastAsia="zh-CN"/>
        </w:rPr>
        <w:t xml:space="preserve">Proposal </w:t>
      </w:r>
      <w:r w:rsidR="00265899">
        <w:rPr>
          <w:b/>
          <w:i/>
          <w:lang w:eastAsia="zh-CN"/>
        </w:rPr>
        <w:t>4</w:t>
      </w:r>
      <w:r w:rsidRPr="00E4446B">
        <w:rPr>
          <w:b/>
          <w:i/>
          <w:lang w:eastAsia="zh-CN"/>
        </w:rPr>
        <w:t xml:space="preserve">: </w:t>
      </w:r>
      <w:r w:rsidR="005C0646">
        <w:rPr>
          <w:b/>
          <w:i/>
          <w:lang w:eastAsia="zh-CN"/>
        </w:rPr>
        <w:t>Scenario 1 and Scenario 2 can be combined,</w:t>
      </w:r>
      <w:r w:rsidR="005C0646" w:rsidRPr="005C0646">
        <w:rPr>
          <w:b/>
          <w:i/>
          <w:lang w:eastAsia="zh-CN"/>
        </w:rPr>
        <w:t xml:space="preserve"> e.g.</w:t>
      </w:r>
      <w:r w:rsidR="005C0646" w:rsidRPr="005C0646">
        <w:rPr>
          <w:rFonts w:hint="eastAsia"/>
          <w:b/>
          <w:i/>
          <w:lang w:eastAsia="zh-CN"/>
        </w:rPr>
        <w:t xml:space="preserve"> UE </w:t>
      </w:r>
      <w:r w:rsidR="005C0646" w:rsidRPr="005C0646">
        <w:rPr>
          <w:b/>
          <w:i/>
          <w:lang w:eastAsia="zh-CN"/>
        </w:rPr>
        <w:t xml:space="preserve">can transmit UL WUS to </w:t>
      </w:r>
      <w:r w:rsidR="005C0646" w:rsidRPr="005C0646">
        <w:rPr>
          <w:rFonts w:hint="eastAsia"/>
          <w:b/>
          <w:i/>
          <w:lang w:eastAsia="zh-CN"/>
        </w:rPr>
        <w:t>request</w:t>
      </w:r>
      <w:r w:rsidR="005C0646" w:rsidRPr="005C0646">
        <w:rPr>
          <w:b/>
          <w:i/>
          <w:lang w:eastAsia="zh-CN"/>
        </w:rPr>
        <w:t xml:space="preserve"> SIB1 to camp on NES cell, and conditions for triggering UL WUS transmission includes UE will perform random access to connect to NES cell</w:t>
      </w:r>
      <w:r w:rsidRPr="00E4446B">
        <w:rPr>
          <w:b/>
          <w:i/>
          <w:lang w:eastAsia="zh-CN"/>
        </w:rPr>
        <w:t>.</w:t>
      </w:r>
    </w:p>
    <w:p w14:paraId="1C27F54E" w14:textId="45573365" w:rsidR="00B83686" w:rsidRPr="00BA594A" w:rsidRDefault="00B83686" w:rsidP="00B83686">
      <w:pPr>
        <w:rPr>
          <w:lang w:eastAsia="zh-CN"/>
        </w:rPr>
      </w:pPr>
      <w:r>
        <w:rPr>
          <w:rFonts w:hint="eastAsia"/>
          <w:lang w:eastAsia="zh-CN"/>
        </w:rPr>
        <w:lastRenderedPageBreak/>
        <w:t xml:space="preserve">Conditions for triggering UL WUS </w:t>
      </w:r>
      <w:r>
        <w:rPr>
          <w:lang w:eastAsia="zh-CN"/>
        </w:rPr>
        <w:t>transmission</w:t>
      </w:r>
      <w:r>
        <w:rPr>
          <w:rFonts w:hint="eastAsia"/>
          <w:lang w:eastAsia="zh-CN"/>
        </w:rPr>
        <w:t xml:space="preserve"> </w:t>
      </w:r>
      <w:r>
        <w:rPr>
          <w:lang w:eastAsia="zh-CN"/>
        </w:rPr>
        <w:t xml:space="preserve">can include signal strength (e.g. RSRP/SINR). </w:t>
      </w:r>
      <w:r>
        <w:rPr>
          <w:rFonts w:hint="eastAsia"/>
          <w:lang w:eastAsia="zh-CN"/>
        </w:rPr>
        <w:t>I</w:t>
      </w:r>
      <w:r>
        <w:rPr>
          <w:lang w:eastAsia="zh-CN"/>
        </w:rPr>
        <w:t>f UE may not achieve fine DL sync to NES cell, UL WUS transmission may cause large UL interference to NES cell. On the contrary, if signal strength (e.g. RSRP/SINR) is high enough, fine DL sync to NES cell is achieved already, and UL WUS transmission will not cause large UL interference to NES cell.</w:t>
      </w:r>
    </w:p>
    <w:p w14:paraId="27484FBE" w14:textId="59522238" w:rsidR="00B83686" w:rsidRPr="00B83686" w:rsidRDefault="00B83686" w:rsidP="00181CDE">
      <w:pPr>
        <w:rPr>
          <w:b/>
          <w:i/>
          <w:lang w:eastAsia="zh-CN"/>
        </w:rPr>
      </w:pPr>
      <w:r w:rsidRPr="0092488E">
        <w:rPr>
          <w:b/>
          <w:i/>
          <w:lang w:eastAsia="zh-CN"/>
        </w:rPr>
        <w:t xml:space="preserve">Proposal </w:t>
      </w:r>
      <w:r w:rsidR="00265899">
        <w:rPr>
          <w:b/>
          <w:i/>
          <w:lang w:eastAsia="zh-CN"/>
        </w:rPr>
        <w:t>5</w:t>
      </w:r>
      <w:r w:rsidRPr="0092488E">
        <w:rPr>
          <w:b/>
          <w:i/>
          <w:lang w:eastAsia="zh-CN"/>
        </w:rPr>
        <w:t xml:space="preserve">: </w:t>
      </w:r>
      <w:r w:rsidRPr="00B83686">
        <w:rPr>
          <w:rFonts w:hint="eastAsia"/>
          <w:b/>
          <w:i/>
          <w:lang w:eastAsia="zh-CN"/>
        </w:rPr>
        <w:t xml:space="preserve">Conditions for triggering UL WUS </w:t>
      </w:r>
      <w:r w:rsidRPr="00B83686">
        <w:rPr>
          <w:b/>
          <w:i/>
          <w:lang w:eastAsia="zh-CN"/>
        </w:rPr>
        <w:t>transmission</w:t>
      </w:r>
      <w:r w:rsidRPr="00B83686">
        <w:rPr>
          <w:rFonts w:hint="eastAsia"/>
          <w:b/>
          <w:i/>
          <w:lang w:eastAsia="zh-CN"/>
        </w:rPr>
        <w:t xml:space="preserve"> </w:t>
      </w:r>
      <w:r w:rsidRPr="00B83686">
        <w:rPr>
          <w:b/>
          <w:i/>
          <w:lang w:eastAsia="zh-CN"/>
        </w:rPr>
        <w:t>can include signal strength (e.g. RSRP/SINR).</w:t>
      </w:r>
    </w:p>
    <w:p w14:paraId="4A92FB70" w14:textId="77777777" w:rsidR="00D3088B" w:rsidRPr="00D3088B" w:rsidRDefault="00D3088B" w:rsidP="004C1FE7">
      <w:pPr>
        <w:jc w:val="left"/>
        <w:rPr>
          <w:lang w:eastAsia="zh-CN"/>
        </w:rPr>
      </w:pPr>
    </w:p>
    <w:p w14:paraId="5F8FDAE2" w14:textId="6FAECE95" w:rsidR="003A1B54" w:rsidRDefault="003A1B54" w:rsidP="003A1B54">
      <w:pPr>
        <w:pStyle w:val="Heading1"/>
      </w:pPr>
      <w:r>
        <w:t>UL WUS design</w:t>
      </w:r>
    </w:p>
    <w:p w14:paraId="2EA4E753" w14:textId="5069CEBC" w:rsidR="00EB6320" w:rsidRDefault="00EB6320" w:rsidP="00EB6320">
      <w:pPr>
        <w:rPr>
          <w:lang w:eastAsia="zh-CN"/>
        </w:rPr>
      </w:pPr>
      <w:r>
        <w:rPr>
          <w:lang w:eastAsia="zh-CN"/>
        </w:rPr>
        <w:t>In RAN1#</w:t>
      </w:r>
      <w:r w:rsidR="002F6B09">
        <w:rPr>
          <w:lang w:eastAsia="zh-CN"/>
        </w:rPr>
        <w:t>116</w:t>
      </w:r>
      <w:r w:rsidRPr="007B1DF1">
        <w:rPr>
          <w:lang w:eastAsia="zh-CN"/>
        </w:rPr>
        <w:t>, it wa</w:t>
      </w:r>
      <w:r>
        <w:rPr>
          <w:lang w:eastAsia="zh-CN"/>
        </w:rPr>
        <w:t>s agreed that PRACH is starting point for UL WUS design.</w:t>
      </w:r>
    </w:p>
    <w:tbl>
      <w:tblPr>
        <w:tblStyle w:val="TableGrid"/>
        <w:tblW w:w="0" w:type="auto"/>
        <w:tblLook w:val="04A0" w:firstRow="1" w:lastRow="0" w:firstColumn="1" w:lastColumn="0" w:noHBand="0" w:noVBand="1"/>
      </w:tblPr>
      <w:tblGrid>
        <w:gridCol w:w="9307"/>
      </w:tblGrid>
      <w:tr w:rsidR="00EB6320" w14:paraId="3FA277D7" w14:textId="77777777" w:rsidTr="00EB6320">
        <w:tc>
          <w:tcPr>
            <w:tcW w:w="9307" w:type="dxa"/>
          </w:tcPr>
          <w:p w14:paraId="074B3944" w14:textId="77777777" w:rsidR="00EB6320" w:rsidRPr="0032310B" w:rsidRDefault="00EB6320" w:rsidP="00EB6320">
            <w:pPr>
              <w:autoSpaceDE/>
              <w:autoSpaceDN/>
              <w:adjustRightInd/>
              <w:snapToGrid/>
              <w:spacing w:after="0"/>
              <w:jc w:val="left"/>
              <w:rPr>
                <w:rFonts w:ascii="Times" w:eastAsia="Batang" w:hAnsi="Times"/>
                <w:b/>
                <w:bCs/>
                <w:sz w:val="20"/>
                <w:szCs w:val="24"/>
                <w:highlight w:val="green"/>
                <w:lang w:val="en-GB" w:eastAsia="x-none"/>
              </w:rPr>
            </w:pPr>
            <w:r w:rsidRPr="0032310B">
              <w:rPr>
                <w:rFonts w:ascii="Times" w:eastAsia="Batang" w:hAnsi="Times"/>
                <w:b/>
                <w:bCs/>
                <w:sz w:val="20"/>
                <w:szCs w:val="24"/>
                <w:highlight w:val="green"/>
                <w:lang w:val="en-GB" w:eastAsia="x-none"/>
              </w:rPr>
              <w:t>Agreement</w:t>
            </w:r>
          </w:p>
          <w:p w14:paraId="6BE09E92"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For study of UL WUS design, consider at least PRACH as a starting point</w:t>
            </w:r>
          </w:p>
          <w:p w14:paraId="23304213" w14:textId="77777777" w:rsidR="00EB6320" w:rsidRPr="0032310B" w:rsidRDefault="00EB6320" w:rsidP="00522CDC">
            <w:pPr>
              <w:numPr>
                <w:ilvl w:val="1"/>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 xml:space="preserve">FFS: Whether there is dedicated PRACH resource for SIB1 request </w:t>
            </w:r>
          </w:p>
          <w:p w14:paraId="0D639046" w14:textId="77777777" w:rsidR="00EB6320" w:rsidRPr="0032310B" w:rsidRDefault="00EB6320" w:rsidP="00522CDC">
            <w:pPr>
              <w:numPr>
                <w:ilvl w:val="0"/>
                <w:numId w:val="20"/>
              </w:numPr>
              <w:autoSpaceDE/>
              <w:autoSpaceDN/>
              <w:adjustRightInd/>
              <w:snapToGrid/>
              <w:spacing w:after="0"/>
              <w:jc w:val="left"/>
              <w:rPr>
                <w:rFonts w:ascii="Times" w:eastAsia="PMingLiU" w:hAnsi="Times"/>
                <w:sz w:val="20"/>
                <w:szCs w:val="20"/>
                <w:lang w:val="en-GB" w:eastAsia="zh-TW"/>
              </w:rPr>
            </w:pPr>
            <w:r w:rsidRPr="0032310B">
              <w:rPr>
                <w:rFonts w:ascii="Times" w:eastAsia="PMingLiU" w:hAnsi="Times"/>
                <w:sz w:val="20"/>
                <w:szCs w:val="20"/>
                <w:lang w:val="en-GB" w:eastAsia="zh-TW"/>
              </w:rPr>
              <w:t>Other option(s) not precluded</w:t>
            </w:r>
          </w:p>
        </w:tc>
      </w:tr>
    </w:tbl>
    <w:p w14:paraId="4E430021" w14:textId="54FBEA45" w:rsidR="003A1B54" w:rsidRDefault="003A1B54" w:rsidP="0070208A">
      <w:pPr>
        <w:rPr>
          <w:lang w:eastAsia="zh-CN"/>
        </w:rPr>
      </w:pPr>
      <w:r>
        <w:rPr>
          <w:lang w:eastAsia="zh-CN"/>
        </w:rPr>
        <w:t xml:space="preserve">Since preambles and PRACH occasions (time/frequency resource) are flexible enough, a </w:t>
      </w:r>
      <w:r w:rsidR="007B5851">
        <w:rPr>
          <w:lang w:eastAsia="zh-CN"/>
        </w:rPr>
        <w:t>dedicated part of</w:t>
      </w:r>
      <w:r>
        <w:rPr>
          <w:lang w:eastAsia="zh-CN"/>
        </w:rPr>
        <w:t xml:space="preserve"> preambles and PRACH occasions (ROs in</w:t>
      </w:r>
      <w:r w:rsidR="007B5851">
        <w:rPr>
          <w:lang w:eastAsia="zh-CN"/>
        </w:rPr>
        <w:t xml:space="preserve"> short) can be used for UL WUS.</w:t>
      </w:r>
    </w:p>
    <w:p w14:paraId="4A1985BF" w14:textId="53242FBA" w:rsidR="007B5851" w:rsidRDefault="007B5851" w:rsidP="0070208A">
      <w:pPr>
        <w:rPr>
          <w:lang w:eastAsia="zh-CN"/>
        </w:rPr>
      </w:pPr>
      <w:r>
        <w:rPr>
          <w:lang w:eastAsia="zh-CN"/>
        </w:rPr>
        <w:t>In RAN1#116bis, it was agreed that PRACH resource (including time/frequency/preamble resource) dedicated for requesting SIB1 can be configured.</w:t>
      </w:r>
    </w:p>
    <w:tbl>
      <w:tblPr>
        <w:tblStyle w:val="TableGrid"/>
        <w:tblW w:w="0" w:type="auto"/>
        <w:tblLook w:val="04A0" w:firstRow="1" w:lastRow="0" w:firstColumn="1" w:lastColumn="0" w:noHBand="0" w:noVBand="1"/>
      </w:tblPr>
      <w:tblGrid>
        <w:gridCol w:w="9307"/>
      </w:tblGrid>
      <w:tr w:rsidR="007B5851" w14:paraId="6B700AA2" w14:textId="77777777" w:rsidTr="007B5851">
        <w:tc>
          <w:tcPr>
            <w:tcW w:w="9307" w:type="dxa"/>
          </w:tcPr>
          <w:p w14:paraId="4120D313" w14:textId="77777777" w:rsidR="007B5851" w:rsidRPr="007B5851" w:rsidRDefault="007B5851" w:rsidP="007B5851">
            <w:pPr>
              <w:autoSpaceDE/>
              <w:autoSpaceDN/>
              <w:adjustRightInd/>
              <w:snapToGrid/>
              <w:spacing w:after="0"/>
              <w:jc w:val="left"/>
              <w:rPr>
                <w:rFonts w:ascii="Times" w:eastAsia="Batang" w:hAnsi="Times"/>
                <w:b/>
                <w:bCs/>
                <w:sz w:val="20"/>
                <w:szCs w:val="24"/>
                <w:highlight w:val="green"/>
                <w:lang w:val="en-GB" w:eastAsia="x-none"/>
              </w:rPr>
            </w:pPr>
            <w:r w:rsidRPr="007B5851">
              <w:rPr>
                <w:rFonts w:ascii="Times" w:eastAsia="Batang" w:hAnsi="Times"/>
                <w:b/>
                <w:bCs/>
                <w:sz w:val="20"/>
                <w:szCs w:val="24"/>
                <w:highlight w:val="green"/>
                <w:lang w:val="en-GB" w:eastAsia="x-none"/>
              </w:rPr>
              <w:t>Agreement</w:t>
            </w:r>
          </w:p>
          <w:p w14:paraId="234E667B" w14:textId="77777777" w:rsidR="007B5851" w:rsidRPr="007B5851" w:rsidRDefault="007B5851" w:rsidP="007B5851">
            <w:pPr>
              <w:autoSpaceDE/>
              <w:autoSpaceDN/>
              <w:adjustRightInd/>
              <w:snapToGrid/>
              <w:spacing w:after="0"/>
              <w:jc w:val="left"/>
              <w:rPr>
                <w:rFonts w:ascii="Times" w:eastAsia="PMingLiU" w:hAnsi="Times"/>
                <w:sz w:val="20"/>
                <w:szCs w:val="24"/>
                <w:lang w:val="en-GB" w:eastAsia="zh-TW"/>
              </w:rPr>
            </w:pPr>
            <w:r w:rsidRPr="007B5851">
              <w:rPr>
                <w:rFonts w:ascii="Times" w:eastAsia="PMingLiU" w:hAnsi="Times"/>
                <w:iCs/>
                <w:sz w:val="20"/>
                <w:szCs w:val="24"/>
                <w:lang w:eastAsia="zh-TW"/>
              </w:rPr>
              <w:t>For UL WUS</w:t>
            </w:r>
            <w:r w:rsidRPr="007B5851">
              <w:rPr>
                <w:rFonts w:ascii="Times" w:eastAsia="PMingLiU" w:hAnsi="Times"/>
                <w:sz w:val="20"/>
                <w:szCs w:val="24"/>
                <w:lang w:val="en-GB" w:eastAsia="zh-TW"/>
              </w:rPr>
              <w:t xml:space="preserve"> design for SIB1 request, at least </w:t>
            </w:r>
            <w:r w:rsidRPr="007B5851">
              <w:rPr>
                <w:rFonts w:ascii="Times" w:eastAsia="Malgun Gothic" w:hAnsi="Times"/>
                <w:sz w:val="20"/>
                <w:szCs w:val="24"/>
                <w:lang w:val="en-GB" w:eastAsia="ko-KR"/>
              </w:rPr>
              <w:t xml:space="preserve">dedicated </w:t>
            </w:r>
            <w:r w:rsidRPr="007B5851">
              <w:rPr>
                <w:rFonts w:ascii="Times" w:eastAsia="PMingLiU" w:hAnsi="Times"/>
                <w:sz w:val="20"/>
                <w:szCs w:val="24"/>
                <w:lang w:val="en-GB" w:eastAsia="zh-TW"/>
              </w:rPr>
              <w:t>PRACH resource is the assumption for further study in RAN1</w:t>
            </w:r>
          </w:p>
          <w:p w14:paraId="11BE49B7" w14:textId="77777777" w:rsidR="007B5851" w:rsidRPr="007B5851" w:rsidRDefault="007B5851" w:rsidP="00522CDC">
            <w:pPr>
              <w:numPr>
                <w:ilvl w:val="0"/>
                <w:numId w:val="20"/>
              </w:numPr>
              <w:autoSpaceDE/>
              <w:autoSpaceDN/>
              <w:adjustRightInd/>
              <w:snapToGrid/>
              <w:spacing w:after="0"/>
              <w:jc w:val="left"/>
              <w:rPr>
                <w:rFonts w:ascii="Times" w:eastAsia="PMingLiU" w:hAnsi="Times"/>
                <w:iCs/>
                <w:sz w:val="20"/>
                <w:szCs w:val="24"/>
                <w:lang w:eastAsia="zh-TW"/>
              </w:rPr>
            </w:pPr>
            <w:r w:rsidRPr="007B5851">
              <w:rPr>
                <w:rFonts w:ascii="Times" w:eastAsia="PMingLiU" w:hAnsi="Times"/>
                <w:sz w:val="20"/>
                <w:szCs w:val="24"/>
                <w:lang w:val="en-GB" w:eastAsia="zh-TW"/>
              </w:rPr>
              <w:t xml:space="preserve">FFS: Details on </w:t>
            </w:r>
            <w:r w:rsidRPr="007B5851">
              <w:rPr>
                <w:rFonts w:ascii="Times" w:eastAsia="PMingLiU" w:hAnsi="Times"/>
                <w:iCs/>
                <w:sz w:val="20"/>
                <w:szCs w:val="24"/>
                <w:lang w:eastAsia="zh-TW"/>
              </w:rPr>
              <w:t>time, frequency, and/or PRACH preamble resources for UL WUS</w:t>
            </w:r>
          </w:p>
          <w:p w14:paraId="2F94683F" w14:textId="3848BF45" w:rsidR="007B5851" w:rsidRPr="007B5851" w:rsidRDefault="007B5851" w:rsidP="00522CDC">
            <w:pPr>
              <w:numPr>
                <w:ilvl w:val="0"/>
                <w:numId w:val="20"/>
              </w:numPr>
              <w:autoSpaceDE/>
              <w:autoSpaceDN/>
              <w:adjustRightInd/>
              <w:snapToGrid/>
              <w:spacing w:after="0"/>
              <w:jc w:val="left"/>
              <w:rPr>
                <w:rFonts w:ascii="Times" w:eastAsia="MS Mincho" w:hAnsi="Times"/>
                <w:sz w:val="20"/>
                <w:szCs w:val="24"/>
                <w:lang w:val="en-GB" w:eastAsia="ja-JP"/>
              </w:rPr>
            </w:pPr>
            <w:r w:rsidRPr="007B5851">
              <w:rPr>
                <w:rFonts w:ascii="Times" w:eastAsia="Malgun Gothic" w:hAnsi="Times"/>
                <w:iCs/>
                <w:sz w:val="20"/>
                <w:szCs w:val="24"/>
                <w:lang w:eastAsia="ko-KR"/>
              </w:rPr>
              <w:t>FFS: whether RACH resource for SIB1 request could be used for an initial access procedure and/or an on-demand SI procedure</w:t>
            </w:r>
          </w:p>
        </w:tc>
      </w:tr>
    </w:tbl>
    <w:p w14:paraId="503AF212" w14:textId="501FD6DA" w:rsidR="007B5851" w:rsidRPr="007B5851" w:rsidRDefault="007B5851" w:rsidP="0070208A">
      <w:pPr>
        <w:rPr>
          <w:lang w:eastAsia="zh-CN"/>
        </w:rPr>
      </w:pPr>
      <w:r>
        <w:rPr>
          <w:lang w:eastAsia="zh-CN"/>
        </w:rPr>
        <w:t>In our view, the dedicated part of preamble is simpler than the dedicated part of ROs.</w:t>
      </w:r>
    </w:p>
    <w:p w14:paraId="188C3B43" w14:textId="3D3F819B" w:rsidR="003A1B54" w:rsidRPr="003A1B54" w:rsidRDefault="003A1B54" w:rsidP="0070208A">
      <w:pPr>
        <w:rPr>
          <w:b/>
          <w:i/>
          <w:lang w:eastAsia="zh-CN"/>
        </w:rPr>
      </w:pPr>
      <w:r w:rsidRPr="003A1B54">
        <w:rPr>
          <w:b/>
          <w:i/>
          <w:lang w:eastAsia="zh-CN"/>
        </w:rPr>
        <w:t xml:space="preserve">Proposal </w:t>
      </w:r>
      <w:r w:rsidR="00265899">
        <w:rPr>
          <w:b/>
          <w:i/>
          <w:lang w:eastAsia="zh-CN"/>
        </w:rPr>
        <w:t>6</w:t>
      </w:r>
      <w:r w:rsidRPr="003A1B54">
        <w:rPr>
          <w:b/>
          <w:i/>
          <w:lang w:eastAsia="zh-CN"/>
        </w:rPr>
        <w:t xml:space="preserve">: A </w:t>
      </w:r>
      <w:r w:rsidR="007B5851">
        <w:rPr>
          <w:b/>
          <w:i/>
          <w:lang w:eastAsia="zh-CN"/>
        </w:rPr>
        <w:t xml:space="preserve">dedicated part of </w:t>
      </w:r>
      <w:r w:rsidRPr="003A1B54">
        <w:rPr>
          <w:b/>
          <w:i/>
          <w:lang w:eastAsia="zh-CN"/>
        </w:rPr>
        <w:t>preamble</w:t>
      </w:r>
      <w:r w:rsidR="00B37EE5">
        <w:rPr>
          <w:b/>
          <w:i/>
          <w:lang w:eastAsia="zh-CN"/>
        </w:rPr>
        <w:t>s</w:t>
      </w:r>
      <w:r w:rsidRPr="003A1B54">
        <w:rPr>
          <w:b/>
          <w:i/>
          <w:lang w:eastAsia="zh-CN"/>
        </w:rPr>
        <w:t xml:space="preserve"> can be used for UL WUS</w:t>
      </w:r>
      <w:r w:rsidR="003578D5">
        <w:rPr>
          <w:b/>
          <w:i/>
          <w:lang w:eastAsia="zh-CN"/>
        </w:rPr>
        <w:t xml:space="preserve"> for on-demand SIB1</w:t>
      </w:r>
      <w:r w:rsidRPr="003A1B54">
        <w:rPr>
          <w:b/>
          <w:i/>
          <w:lang w:eastAsia="zh-CN"/>
        </w:rPr>
        <w:t>.</w:t>
      </w:r>
    </w:p>
    <w:p w14:paraId="1779D724" w14:textId="5E057416" w:rsidR="00673EF7" w:rsidRDefault="00673EF7" w:rsidP="0070208A">
      <w:pPr>
        <w:rPr>
          <w:lang w:eastAsia="zh-CN"/>
        </w:rPr>
      </w:pPr>
    </w:p>
    <w:p w14:paraId="3E00992F" w14:textId="4BA00D22" w:rsidR="00E321C2" w:rsidRDefault="00C41AE3" w:rsidP="00E321C2">
      <w:pPr>
        <w:pStyle w:val="Heading1"/>
      </w:pPr>
      <w:r>
        <w:t>UE identification of status of NES cell</w:t>
      </w:r>
    </w:p>
    <w:p w14:paraId="12436183" w14:textId="79992518" w:rsidR="00E321C2" w:rsidRDefault="00E321C2" w:rsidP="0070208A">
      <w:pPr>
        <w:rPr>
          <w:lang w:eastAsia="zh-CN"/>
        </w:rPr>
      </w:pPr>
      <w:r>
        <w:rPr>
          <w:rFonts w:hint="eastAsia"/>
          <w:lang w:eastAsia="zh-CN"/>
        </w:rPr>
        <w:t>In RAN1#116bis, it was agreed that UE identification of NES cell with/without on-demand SIB1 has two options.</w:t>
      </w:r>
    </w:p>
    <w:tbl>
      <w:tblPr>
        <w:tblStyle w:val="TableGrid"/>
        <w:tblW w:w="0" w:type="auto"/>
        <w:tblLook w:val="04A0" w:firstRow="1" w:lastRow="0" w:firstColumn="1" w:lastColumn="0" w:noHBand="0" w:noVBand="1"/>
      </w:tblPr>
      <w:tblGrid>
        <w:gridCol w:w="9307"/>
      </w:tblGrid>
      <w:tr w:rsidR="00E321C2" w14:paraId="4954B72B" w14:textId="77777777" w:rsidTr="00E321C2">
        <w:tc>
          <w:tcPr>
            <w:tcW w:w="9307" w:type="dxa"/>
          </w:tcPr>
          <w:p w14:paraId="6E788360" w14:textId="77777777" w:rsidR="00E321C2" w:rsidRPr="00E321C2" w:rsidRDefault="00E321C2" w:rsidP="00E321C2">
            <w:pPr>
              <w:autoSpaceDE/>
              <w:autoSpaceDN/>
              <w:adjustRightInd/>
              <w:snapToGrid/>
              <w:spacing w:after="0"/>
              <w:jc w:val="left"/>
              <w:rPr>
                <w:rFonts w:ascii="Times" w:eastAsia="Batang" w:hAnsi="Times"/>
                <w:b/>
                <w:bCs/>
                <w:sz w:val="20"/>
                <w:szCs w:val="24"/>
                <w:highlight w:val="green"/>
                <w:lang w:eastAsia="x-none"/>
              </w:rPr>
            </w:pPr>
            <w:r w:rsidRPr="00E321C2">
              <w:rPr>
                <w:rFonts w:ascii="Times" w:eastAsia="Batang" w:hAnsi="Times"/>
                <w:b/>
                <w:bCs/>
                <w:sz w:val="20"/>
                <w:szCs w:val="24"/>
                <w:highlight w:val="green"/>
                <w:lang w:eastAsia="x-none"/>
              </w:rPr>
              <w:t>Agreement</w:t>
            </w:r>
          </w:p>
          <w:p w14:paraId="2054DE82" w14:textId="77777777" w:rsidR="00E321C2" w:rsidRPr="00E321C2" w:rsidRDefault="00E321C2" w:rsidP="00E321C2">
            <w:p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RAN1 to further study UE identification of NES cell with on-demand SIB1 based on one, both, or combination of the following options:</w:t>
            </w:r>
          </w:p>
          <w:p w14:paraId="72E8D29A" w14:textId="77777777"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Option 1: By WUS configuration</w:t>
            </w:r>
          </w:p>
          <w:p w14:paraId="25C673C9" w14:textId="3084C799" w:rsidR="00E321C2" w:rsidRPr="00E321C2" w:rsidRDefault="00E321C2" w:rsidP="00522CDC">
            <w:pPr>
              <w:numPr>
                <w:ilvl w:val="0"/>
                <w:numId w:val="23"/>
              </w:numPr>
              <w:autoSpaceDE/>
              <w:autoSpaceDN/>
              <w:adjustRightInd/>
              <w:snapToGrid/>
              <w:spacing w:after="0"/>
              <w:jc w:val="left"/>
              <w:rPr>
                <w:rFonts w:ascii="Times" w:eastAsia="Batang" w:hAnsi="Times"/>
                <w:sz w:val="20"/>
                <w:szCs w:val="24"/>
                <w:lang w:eastAsia="x-none"/>
              </w:rPr>
            </w:pPr>
            <w:r w:rsidRPr="00E321C2">
              <w:rPr>
                <w:rFonts w:ascii="Times" w:eastAsia="Batang" w:hAnsi="Times"/>
                <w:sz w:val="20"/>
                <w:szCs w:val="24"/>
                <w:lang w:eastAsia="x-none"/>
              </w:rPr>
              <w:t xml:space="preserve">Option 2: By PBCH payload of NES cell </w:t>
            </w:r>
          </w:p>
        </w:tc>
      </w:tr>
    </w:tbl>
    <w:p w14:paraId="0BDED9D9" w14:textId="1CCA4371" w:rsidR="00E321C2" w:rsidRDefault="00E321C2" w:rsidP="0070208A">
      <w:pPr>
        <w:rPr>
          <w:lang w:eastAsia="zh-CN"/>
        </w:rPr>
      </w:pPr>
      <w:r>
        <w:rPr>
          <w:rFonts w:hint="eastAsia"/>
          <w:lang w:eastAsia="zh-CN"/>
        </w:rPr>
        <w:t>F</w:t>
      </w:r>
      <w:r>
        <w:rPr>
          <w:lang w:eastAsia="zh-CN"/>
        </w:rPr>
        <w:t>o</w:t>
      </w:r>
      <w:r>
        <w:rPr>
          <w:rFonts w:hint="eastAsia"/>
          <w:lang w:eastAsia="zh-CN"/>
        </w:rPr>
        <w:t xml:space="preserve">r </w:t>
      </w:r>
      <w:r>
        <w:rPr>
          <w:lang w:eastAsia="zh-CN"/>
        </w:rPr>
        <w:t>Option 1, if WUS configuration is from cell A, the status of NES cell (with or without on-demand SIB1) should be transferred from NES cell to cell A via backhaul.</w:t>
      </w:r>
    </w:p>
    <w:p w14:paraId="1689FCFA" w14:textId="6B857DAE" w:rsidR="00E321C2" w:rsidRDefault="00E321C2" w:rsidP="0070208A">
      <w:pPr>
        <w:rPr>
          <w:lang w:eastAsia="zh-CN"/>
        </w:rPr>
      </w:pPr>
      <w:r>
        <w:rPr>
          <w:lang w:eastAsia="zh-CN"/>
        </w:rPr>
        <w:t xml:space="preserve">For Option 2, if legacy UE can camp on NES cell and PBCH payload </w:t>
      </w:r>
      <w:r w:rsidR="00C41AE3">
        <w:rPr>
          <w:lang w:eastAsia="zh-CN"/>
        </w:rPr>
        <w:t xml:space="preserve">supports UE to access NES cell, </w:t>
      </w:r>
      <w:r>
        <w:rPr>
          <w:lang w:eastAsia="zh-CN"/>
        </w:rPr>
        <w:t>the available bits for PBCH payload of NES cell is very limited</w:t>
      </w:r>
      <w:r w:rsidR="00C41AE3">
        <w:rPr>
          <w:lang w:eastAsia="zh-CN"/>
        </w:rPr>
        <w:t>. However, 1 bit is enough for UE identification, so we think it is feasible.</w:t>
      </w:r>
    </w:p>
    <w:p w14:paraId="7B3373CB" w14:textId="0AC34A88" w:rsidR="00C41AE3" w:rsidRPr="00C41AE3" w:rsidRDefault="00C41AE3" w:rsidP="0070208A">
      <w:pPr>
        <w:rPr>
          <w:b/>
          <w:i/>
          <w:lang w:eastAsia="zh-CN"/>
        </w:rPr>
      </w:pPr>
      <w:r w:rsidRPr="00C41AE3">
        <w:rPr>
          <w:b/>
          <w:i/>
          <w:lang w:eastAsia="zh-CN"/>
        </w:rPr>
        <w:t xml:space="preserve">Proposal </w:t>
      </w:r>
      <w:r w:rsidR="00265899">
        <w:rPr>
          <w:b/>
          <w:i/>
          <w:lang w:eastAsia="zh-CN"/>
        </w:rPr>
        <w:t>7</w:t>
      </w:r>
      <w:r w:rsidRPr="00C41AE3">
        <w:rPr>
          <w:b/>
          <w:i/>
          <w:lang w:eastAsia="zh-CN"/>
        </w:rPr>
        <w:t>: If WUS configuration is from cell A, UE identification of NES cell with/without on-demand SIB1 is based on PBCH payload of NES cell.</w:t>
      </w:r>
    </w:p>
    <w:p w14:paraId="68FE208D" w14:textId="77777777" w:rsidR="00E321C2" w:rsidRPr="00E321C2" w:rsidRDefault="00E321C2" w:rsidP="0070208A">
      <w:pPr>
        <w:rPr>
          <w:lang w:eastAsia="zh-CN"/>
        </w:rPr>
      </w:pPr>
    </w:p>
    <w:p w14:paraId="39CF38B6" w14:textId="3E3F8D74" w:rsidR="0075393A" w:rsidRPr="007B1DF1" w:rsidRDefault="0075393A" w:rsidP="0075393A">
      <w:pPr>
        <w:pStyle w:val="Heading1"/>
      </w:pPr>
      <w:r>
        <w:t>Feed</w:t>
      </w:r>
      <w:r w:rsidRPr="007B1DF1">
        <w:t>back from gNB</w:t>
      </w:r>
    </w:p>
    <w:p w14:paraId="21C91249" w14:textId="70DB52DE" w:rsidR="0075393A" w:rsidRDefault="00EF6F98" w:rsidP="0070208A">
      <w:pPr>
        <w:rPr>
          <w:lang w:eastAsia="zh-CN"/>
        </w:rPr>
      </w:pPr>
      <w:r w:rsidRPr="007B1DF1">
        <w:rPr>
          <w:rFonts w:hint="eastAsia"/>
          <w:lang w:eastAsia="zh-CN"/>
        </w:rPr>
        <w:t>I</w:t>
      </w:r>
      <w:r w:rsidR="00D557E3" w:rsidRPr="007B1DF1">
        <w:rPr>
          <w:lang w:eastAsia="zh-CN"/>
        </w:rPr>
        <w:t>n RAN1#116</w:t>
      </w:r>
      <w:r w:rsidRPr="007B1DF1">
        <w:rPr>
          <w:lang w:eastAsia="zh-CN"/>
        </w:rPr>
        <w:t>, it was</w:t>
      </w:r>
      <w:r>
        <w:rPr>
          <w:lang w:eastAsia="zh-CN"/>
        </w:rPr>
        <w:t xml:space="preserve"> agreed that feedback from gNB in response to the SIB1 request (UL WUS) could be studied.</w:t>
      </w:r>
    </w:p>
    <w:tbl>
      <w:tblPr>
        <w:tblStyle w:val="TableGrid"/>
        <w:tblW w:w="0" w:type="auto"/>
        <w:tblLook w:val="04A0" w:firstRow="1" w:lastRow="0" w:firstColumn="1" w:lastColumn="0" w:noHBand="0" w:noVBand="1"/>
      </w:tblPr>
      <w:tblGrid>
        <w:gridCol w:w="9307"/>
      </w:tblGrid>
      <w:tr w:rsidR="00EF6F98" w14:paraId="76F1A84C" w14:textId="77777777" w:rsidTr="00EF6F98">
        <w:tc>
          <w:tcPr>
            <w:tcW w:w="9307" w:type="dxa"/>
          </w:tcPr>
          <w:p w14:paraId="2FD26A2A" w14:textId="77777777" w:rsidR="00EF6F98" w:rsidRPr="00EF6F98" w:rsidRDefault="00EF6F98" w:rsidP="00EF6F98">
            <w:pPr>
              <w:autoSpaceDE/>
              <w:autoSpaceDN/>
              <w:adjustRightInd/>
              <w:snapToGrid/>
              <w:spacing w:after="0"/>
              <w:jc w:val="left"/>
              <w:rPr>
                <w:rFonts w:ascii="Times" w:eastAsia="Batang" w:hAnsi="Times"/>
                <w:b/>
                <w:bCs/>
                <w:sz w:val="20"/>
                <w:szCs w:val="24"/>
                <w:highlight w:val="green"/>
                <w:lang w:val="en-GB" w:eastAsia="x-none"/>
              </w:rPr>
            </w:pPr>
            <w:r w:rsidRPr="00EF6F98">
              <w:rPr>
                <w:rFonts w:ascii="Times" w:eastAsia="Batang" w:hAnsi="Times"/>
                <w:b/>
                <w:bCs/>
                <w:sz w:val="20"/>
                <w:szCs w:val="24"/>
                <w:highlight w:val="green"/>
                <w:lang w:val="en-GB" w:eastAsia="x-none"/>
              </w:rPr>
              <w:t>Agreement</w:t>
            </w:r>
          </w:p>
          <w:p w14:paraId="232C5626" w14:textId="6BAB5C17" w:rsidR="00EF6F98" w:rsidRPr="00EF6F98" w:rsidRDefault="00EF6F98" w:rsidP="00EF6F98">
            <w:pPr>
              <w:autoSpaceDE/>
              <w:autoSpaceDN/>
              <w:adjustRightInd/>
              <w:snapToGrid/>
              <w:spacing w:after="0"/>
              <w:jc w:val="left"/>
              <w:rPr>
                <w:rFonts w:ascii="Times" w:eastAsia="Batang" w:hAnsi="Times"/>
                <w:sz w:val="20"/>
                <w:szCs w:val="24"/>
                <w:lang w:val="en-GB"/>
              </w:rPr>
            </w:pPr>
            <w:r w:rsidRPr="00EF6F98">
              <w:rPr>
                <w:rFonts w:ascii="Times" w:eastAsia="MS Mincho" w:hAnsi="Times"/>
                <w:sz w:val="20"/>
                <w:szCs w:val="24"/>
                <w:lang w:val="en-GB" w:eastAsia="ja-JP"/>
              </w:rPr>
              <w:t>For the study of on-demand SIB1</w:t>
            </w:r>
            <w:r w:rsidRPr="00EF6F98">
              <w:rPr>
                <w:rFonts w:ascii="Times" w:eastAsia="MS Mincho" w:hAnsi="Times"/>
                <w:color w:val="C00000"/>
                <w:sz w:val="20"/>
                <w:szCs w:val="24"/>
                <w:lang w:val="en-GB" w:eastAsia="ja-JP"/>
              </w:rPr>
              <w:t xml:space="preserve"> </w:t>
            </w:r>
            <w:r w:rsidRPr="00EF6F98">
              <w:rPr>
                <w:rFonts w:ascii="Times" w:eastAsia="MS Mincho" w:hAnsi="Times"/>
                <w:sz w:val="20"/>
                <w:szCs w:val="24"/>
                <w:lang w:val="en-GB" w:eastAsia="ja-JP"/>
              </w:rPr>
              <w:t xml:space="preserve">for idle/inactive mode UE, RAN1 to further study whether </w:t>
            </w:r>
            <w:r w:rsidRPr="00EF6F98">
              <w:rPr>
                <w:rFonts w:ascii="Times" w:eastAsia="Batang" w:hAnsi="Times"/>
                <w:sz w:val="20"/>
                <w:szCs w:val="20"/>
                <w:lang w:val="en-GB"/>
              </w:rPr>
              <w:t xml:space="preserve">feedback from gNB </w:t>
            </w:r>
            <w:r w:rsidRPr="00EF6F98">
              <w:rPr>
                <w:rFonts w:ascii="Times" w:eastAsia="Batang" w:hAnsi="Times"/>
                <w:sz w:val="20"/>
                <w:szCs w:val="20"/>
                <w:lang w:val="en-GB"/>
              </w:rPr>
              <w:lastRenderedPageBreak/>
              <w:t>in response to the SIB1 request is supported including associated details.</w:t>
            </w:r>
          </w:p>
        </w:tc>
      </w:tr>
    </w:tbl>
    <w:p w14:paraId="31FE2964" w14:textId="0023C88E" w:rsidR="00EF6F98" w:rsidRDefault="00EF6F98" w:rsidP="0070208A">
      <w:pPr>
        <w:rPr>
          <w:lang w:eastAsia="zh-CN"/>
        </w:rPr>
      </w:pPr>
      <w:r>
        <w:rPr>
          <w:lang w:eastAsia="zh-CN"/>
        </w:rPr>
        <w:lastRenderedPageBreak/>
        <w:t>In our view, if UL WUS is PRACH</w:t>
      </w:r>
      <w:r w:rsidR="00404FE1">
        <w:rPr>
          <w:lang w:eastAsia="zh-CN"/>
        </w:rPr>
        <w:t xml:space="preserve"> to NES cell</w:t>
      </w:r>
      <w:r>
        <w:rPr>
          <w:lang w:eastAsia="zh-CN"/>
        </w:rPr>
        <w:t>, the feedback could be Msg2 (RAR)</w:t>
      </w:r>
      <w:r w:rsidR="00404FE1">
        <w:rPr>
          <w:lang w:eastAsia="zh-CN"/>
        </w:rPr>
        <w:t>, and NES cell</w:t>
      </w:r>
      <w:r w:rsidR="0032310B">
        <w:rPr>
          <w:lang w:eastAsia="zh-CN"/>
        </w:rPr>
        <w:t xml:space="preserve"> can inform UE about the estimated TA</w:t>
      </w:r>
      <w:r w:rsidR="0092488E">
        <w:rPr>
          <w:lang w:eastAsia="zh-CN"/>
        </w:rPr>
        <w:t>.</w:t>
      </w:r>
    </w:p>
    <w:p w14:paraId="39C468AE" w14:textId="1C79D5FA" w:rsidR="00E321C2" w:rsidRDefault="00E321C2" w:rsidP="0070208A">
      <w:pPr>
        <w:rPr>
          <w:lang w:eastAsia="zh-CN"/>
        </w:rPr>
      </w:pPr>
      <w:r>
        <w:rPr>
          <w:rFonts w:hint="eastAsia"/>
          <w:lang w:eastAsia="zh-CN"/>
        </w:rPr>
        <w:t>In RAN2#125bis agreement, RAR bas</w:t>
      </w:r>
      <w:r>
        <w:rPr>
          <w:lang w:eastAsia="zh-CN"/>
        </w:rPr>
        <w:t>ed feedback was agreed, since RACH procedure is reused for UE to request on-demand SIB1.</w:t>
      </w:r>
    </w:p>
    <w:p w14:paraId="391B35EC" w14:textId="77777777" w:rsidR="00E321C2" w:rsidRPr="00F32959" w:rsidRDefault="00E321C2" w:rsidP="00E321C2">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b/>
          <w:bCs/>
          <w:sz w:val="20"/>
          <w:szCs w:val="24"/>
          <w:lang w:eastAsia="en-GB"/>
        </w:rPr>
      </w:pPr>
      <w:r w:rsidRPr="00F32959">
        <w:rPr>
          <w:rFonts w:ascii="Arial" w:eastAsia="MS Mincho" w:hAnsi="Arial"/>
          <w:b/>
          <w:bCs/>
          <w:sz w:val="20"/>
          <w:szCs w:val="24"/>
          <w:lang w:eastAsia="en-GB"/>
        </w:rPr>
        <w:t>Agreements on on-demand SIB1:</w:t>
      </w:r>
    </w:p>
    <w:p w14:paraId="63F08010" w14:textId="77777777" w:rsidR="00E321C2" w:rsidRPr="00E321C2"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E321C2">
        <w:rPr>
          <w:rFonts w:ascii="Arial" w:eastAsia="MS Mincho" w:hAnsi="Arial"/>
          <w:sz w:val="20"/>
          <w:szCs w:val="24"/>
          <w:lang w:val="en-GB" w:eastAsia="en-GB"/>
        </w:rPr>
        <w:t>At least RAN2 starts scenario 1a (Cell A SIB assisted intra-cell WUS. And WUS and SIB1 is sent to/from NES cell). Other scenarios are not excluded.</w:t>
      </w:r>
    </w:p>
    <w:p w14:paraId="1C6DE425" w14:textId="77777777" w:rsidR="00E321C2" w:rsidRPr="00E321C2"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color w:val="FF0000"/>
          <w:sz w:val="20"/>
          <w:szCs w:val="24"/>
          <w:lang w:eastAsia="en-GB"/>
        </w:rPr>
      </w:pPr>
      <w:r w:rsidRPr="00E321C2">
        <w:rPr>
          <w:rFonts w:ascii="Arial" w:eastAsia="MS Mincho" w:hAnsi="Arial"/>
          <w:color w:val="FF0000"/>
          <w:sz w:val="20"/>
          <w:szCs w:val="24"/>
          <w:lang w:val="en-GB" w:eastAsia="en-GB"/>
        </w:rPr>
        <w:t>RAN2 assume that RACH procedure is reused for UE to request on-demand SIB1.</w:t>
      </w:r>
    </w:p>
    <w:p w14:paraId="3ED61C5C"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UL WUS configuration includes at least RACH configuration.</w:t>
      </w:r>
    </w:p>
    <w:p w14:paraId="370AC2C0"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A UE needs to know a UL WUS configuration to request SIB1 of which cell.</w:t>
      </w:r>
    </w:p>
    <w:p w14:paraId="32DE049C" w14:textId="77777777" w:rsidR="00E321C2" w:rsidRPr="00F32959" w:rsidRDefault="00E321C2" w:rsidP="00522CDC">
      <w:pPr>
        <w:numPr>
          <w:ilvl w:val="0"/>
          <w:numId w:val="27"/>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jc w:val="left"/>
        <w:rPr>
          <w:rFonts w:ascii="Arial" w:eastAsia="MS Mincho" w:hAnsi="Arial"/>
          <w:sz w:val="20"/>
          <w:szCs w:val="24"/>
          <w:lang w:eastAsia="en-GB"/>
        </w:rPr>
      </w:pPr>
      <w:r w:rsidRPr="00F32959">
        <w:rPr>
          <w:rFonts w:ascii="Arial" w:eastAsia="MS Mincho" w:hAnsi="Arial"/>
          <w:sz w:val="20"/>
          <w:szCs w:val="24"/>
          <w:lang w:val="en-GB" w:eastAsia="en-GB"/>
        </w:rPr>
        <w:t>Existing Msg 1 based on-demand procedure is reused for on-demand SIB1 acquisition procedure. FFS on Msg 3. FFS if / when the UE monitors the OD-SIB1 upon reception of RAR. FFS: whether introduce specified UE behavior if RACH failure of OD-SIB1 request.</w:t>
      </w:r>
    </w:p>
    <w:p w14:paraId="21ABB69E" w14:textId="41FA3E6B" w:rsidR="000C668A" w:rsidRPr="00643DC2" w:rsidRDefault="00643DC2" w:rsidP="0070208A">
      <w:pPr>
        <w:rPr>
          <w:lang w:eastAsia="zh-CN"/>
        </w:rPr>
      </w:pPr>
      <w:r w:rsidRPr="00643DC2">
        <w:rPr>
          <w:rFonts w:hint="eastAsia"/>
          <w:lang w:eastAsia="zh-CN"/>
        </w:rPr>
        <w:t>Therefore, it can be up to RAN2 discussion for details of feedback from gNB.</w:t>
      </w:r>
    </w:p>
    <w:p w14:paraId="4CA8A216" w14:textId="36670AAC" w:rsidR="00643DC2" w:rsidRDefault="00643DC2" w:rsidP="00643DC2">
      <w:pPr>
        <w:rPr>
          <w:b/>
          <w:i/>
          <w:lang w:eastAsia="zh-CN"/>
        </w:rPr>
      </w:pPr>
      <w:r>
        <w:rPr>
          <w:b/>
          <w:i/>
          <w:lang w:eastAsia="zh-CN"/>
        </w:rPr>
        <w:t xml:space="preserve">Proposal </w:t>
      </w:r>
      <w:r w:rsidR="00265899">
        <w:rPr>
          <w:b/>
          <w:i/>
          <w:lang w:eastAsia="zh-CN"/>
        </w:rPr>
        <w:t>8</w:t>
      </w:r>
      <w:r>
        <w:rPr>
          <w:b/>
          <w:i/>
          <w:lang w:eastAsia="zh-CN"/>
        </w:rPr>
        <w:t>: I</w:t>
      </w:r>
      <w:r>
        <w:rPr>
          <w:rFonts w:hint="eastAsia"/>
          <w:b/>
          <w:i/>
          <w:lang w:eastAsia="zh-CN"/>
        </w:rPr>
        <w:t>t can be up to RAN2 discussion for details of feedback from gNB.</w:t>
      </w:r>
    </w:p>
    <w:p w14:paraId="461FCA81" w14:textId="77777777" w:rsidR="00643DC2" w:rsidRDefault="00643DC2" w:rsidP="0070208A">
      <w:pPr>
        <w:rPr>
          <w:b/>
          <w:i/>
          <w:lang w:eastAsia="zh-CN"/>
        </w:rPr>
      </w:pPr>
    </w:p>
    <w:p w14:paraId="02BF5390" w14:textId="6B816D0D" w:rsidR="00C41AE3" w:rsidRDefault="00C41AE3" w:rsidP="00C41AE3">
      <w:pPr>
        <w:pStyle w:val="Heading1"/>
        <w:spacing w:after="100"/>
        <w:rPr>
          <w:lang w:eastAsia="zh-CN"/>
        </w:rPr>
      </w:pPr>
      <w:r>
        <w:rPr>
          <w:lang w:eastAsia="zh-CN"/>
        </w:rPr>
        <w:t>Evaluation results</w:t>
      </w:r>
      <w:r w:rsidR="006C065B">
        <w:rPr>
          <w:lang w:eastAsia="zh-CN"/>
        </w:rPr>
        <w:t xml:space="preserve"> analysis</w:t>
      </w:r>
    </w:p>
    <w:p w14:paraId="2F712485" w14:textId="0E4F8488" w:rsidR="006C065B" w:rsidRDefault="006C065B" w:rsidP="006C065B">
      <w:pPr>
        <w:rPr>
          <w:lang w:eastAsia="zh-CN"/>
        </w:rPr>
      </w:pPr>
      <w:r w:rsidRPr="006C065B">
        <w:rPr>
          <w:rFonts w:hint="eastAsia"/>
          <w:lang w:eastAsia="zh-CN"/>
        </w:rPr>
        <w:t>F</w:t>
      </w:r>
      <w:r w:rsidRPr="006C065B">
        <w:rPr>
          <w:lang w:eastAsia="zh-CN"/>
        </w:rPr>
        <w:t>rom evaluation results in Appendix,</w:t>
      </w:r>
      <w:r w:rsidR="00450473">
        <w:rPr>
          <w:lang w:eastAsia="zh-CN"/>
        </w:rPr>
        <w:t xml:space="preserve"> i</w:t>
      </w:r>
      <w:r>
        <w:rPr>
          <w:rFonts w:hint="eastAsia"/>
          <w:lang w:eastAsia="zh-CN"/>
        </w:rPr>
        <w:t xml:space="preserve">t can be </w:t>
      </w:r>
      <w:r>
        <w:rPr>
          <w:lang w:eastAsia="zh-CN"/>
        </w:rPr>
        <w:t>observed</w:t>
      </w:r>
      <w:r>
        <w:rPr>
          <w:rFonts w:hint="eastAsia"/>
          <w:lang w:eastAsia="zh-CN"/>
        </w:rPr>
        <w:t xml:space="preserve"> </w:t>
      </w:r>
      <w:r>
        <w:rPr>
          <w:lang w:eastAsia="zh-CN"/>
        </w:rPr>
        <w:t>that</w:t>
      </w:r>
    </w:p>
    <w:p w14:paraId="2292DF74" w14:textId="37FE14AA" w:rsidR="006C065B" w:rsidRDefault="006C065B" w:rsidP="006C065B">
      <w:pPr>
        <w:pStyle w:val="ListParagraph"/>
        <w:numPr>
          <w:ilvl w:val="0"/>
          <w:numId w:val="22"/>
        </w:numPr>
        <w:ind w:firstLineChars="0"/>
        <w:rPr>
          <w:lang w:eastAsia="zh-CN"/>
        </w:rPr>
      </w:pPr>
      <w:r>
        <w:rPr>
          <w:lang w:eastAsia="zh-CN"/>
        </w:rPr>
        <w:t xml:space="preserve">For Cat 2 BS, there is </w:t>
      </w:r>
      <w:r w:rsidR="00DB379F">
        <w:rPr>
          <w:lang w:eastAsia="zh-CN"/>
        </w:rPr>
        <w:t>no</w:t>
      </w:r>
      <w:r>
        <w:rPr>
          <w:lang w:eastAsia="zh-CN"/>
        </w:rPr>
        <w:t xml:space="preserve"> additional energy saving gain.</w:t>
      </w:r>
    </w:p>
    <w:p w14:paraId="77933682" w14:textId="77777777" w:rsidR="006C065B" w:rsidRDefault="006C065B" w:rsidP="006C065B">
      <w:pPr>
        <w:pStyle w:val="ListParagraph"/>
        <w:numPr>
          <w:ilvl w:val="1"/>
          <w:numId w:val="22"/>
        </w:numPr>
        <w:ind w:firstLineChars="0"/>
        <w:rPr>
          <w:lang w:eastAsia="zh-CN"/>
        </w:rPr>
      </w:pPr>
      <w:r>
        <w:rPr>
          <w:lang w:eastAsia="zh-CN"/>
        </w:rPr>
        <w:t>NES cell can only enter micro sleep. In fact, it can be observed that for Cat 2 BS even if there are 300 empty slots, BS cannot enter light sleep. From light sleep energy and transition energy in power model of SI, we guess only if there are 500 empty slots or above, Cat 2 BS may enter light sleep to achieve energy saving gain. To be honest, for all network energy saving techniques in slot level granularity, light sleep may applicable for Cat 2 BS.</w:t>
      </w:r>
    </w:p>
    <w:p w14:paraId="659F2378" w14:textId="77777777" w:rsidR="006C065B" w:rsidRDefault="006C065B" w:rsidP="006C065B">
      <w:pPr>
        <w:pStyle w:val="ListParagraph"/>
        <w:numPr>
          <w:ilvl w:val="0"/>
          <w:numId w:val="22"/>
        </w:numPr>
        <w:ind w:firstLineChars="0"/>
        <w:rPr>
          <w:lang w:eastAsia="zh-CN"/>
        </w:rPr>
      </w:pPr>
      <w:r>
        <w:rPr>
          <w:lang w:eastAsia="zh-CN"/>
        </w:rPr>
        <w:t>For Cat 1 BS, there is promising additional energy saving gain, and Set 3 &gt; Set 2 &gt; Set 1.</w:t>
      </w:r>
    </w:p>
    <w:p w14:paraId="25209161" w14:textId="77777777" w:rsidR="006C065B" w:rsidRDefault="006C065B" w:rsidP="006C065B">
      <w:pPr>
        <w:pStyle w:val="ListParagraph"/>
        <w:numPr>
          <w:ilvl w:val="1"/>
          <w:numId w:val="22"/>
        </w:numPr>
        <w:ind w:firstLineChars="0"/>
        <w:rPr>
          <w:lang w:eastAsia="zh-CN"/>
        </w:rPr>
      </w:pPr>
      <w:r>
        <w:rPr>
          <w:lang w:eastAsia="zh-CN"/>
        </w:rPr>
        <w:t>NES cell can enter deep sleep</w:t>
      </w:r>
    </w:p>
    <w:p w14:paraId="232DDBD5" w14:textId="53B78A0F" w:rsidR="00317904" w:rsidRPr="00317904" w:rsidRDefault="00317904" w:rsidP="006C065B">
      <w:pPr>
        <w:rPr>
          <w:lang w:eastAsia="zh-CN"/>
        </w:rPr>
      </w:pPr>
      <w:r w:rsidRPr="00317904">
        <w:rPr>
          <w:lang w:eastAsia="zh-CN"/>
        </w:rPr>
        <w:t>In our valuation, for Cat 1 BS, if SSB adaptation (on-demand) and on-demand SIB1 is jointly operated in NES cell, additional gain</w:t>
      </w:r>
      <w:r w:rsidR="00EA6FDF">
        <w:rPr>
          <w:lang w:eastAsia="zh-CN"/>
        </w:rPr>
        <w:t xml:space="preserve"> (energy saving)</w:t>
      </w:r>
      <w:r w:rsidRPr="00317904">
        <w:rPr>
          <w:lang w:eastAsia="zh-CN"/>
        </w:rPr>
        <w:t xml:space="preserve"> </w:t>
      </w:r>
      <w:r w:rsidR="00EA6FDF">
        <w:rPr>
          <w:lang w:eastAsia="zh-CN"/>
        </w:rPr>
        <w:t>for NES cell is</w:t>
      </w:r>
      <w:r w:rsidRPr="00317904">
        <w:rPr>
          <w:lang w:eastAsia="zh-CN"/>
        </w:rPr>
        <w:t xml:space="preserve"> from 10% to 16%</w:t>
      </w:r>
      <w:r w:rsidR="00EA6FDF">
        <w:rPr>
          <w:lang w:eastAsia="zh-CN"/>
        </w:rPr>
        <w:t xml:space="preserve">, and additional loss </w:t>
      </w:r>
      <w:r w:rsidR="00EA6FDF">
        <w:rPr>
          <w:lang w:eastAsia="zh-CN"/>
        </w:rPr>
        <w:t>(energy saving)</w:t>
      </w:r>
      <w:r w:rsidR="00EA6FDF" w:rsidRPr="00317904">
        <w:rPr>
          <w:lang w:eastAsia="zh-CN"/>
        </w:rPr>
        <w:t xml:space="preserve"> </w:t>
      </w:r>
      <w:r w:rsidR="00EA6FDF">
        <w:rPr>
          <w:lang w:eastAsia="zh-CN"/>
        </w:rPr>
        <w:t>for cell A is 0%</w:t>
      </w:r>
      <w:r w:rsidRPr="00317904">
        <w:rPr>
          <w:lang w:eastAsia="zh-CN"/>
        </w:rPr>
        <w:t>, compared to solely traffic offloading from NES cell to cell A.</w:t>
      </w:r>
    </w:p>
    <w:p w14:paraId="6D760775" w14:textId="0F6D4527" w:rsidR="006C065B" w:rsidRPr="00C45CBB" w:rsidRDefault="006C065B" w:rsidP="006C065B">
      <w:pPr>
        <w:rPr>
          <w:b/>
          <w:i/>
          <w:lang w:eastAsia="zh-CN"/>
        </w:rPr>
      </w:pPr>
      <w:r w:rsidRPr="00C45CBB">
        <w:rPr>
          <w:rFonts w:hint="eastAsia"/>
          <w:b/>
          <w:i/>
          <w:lang w:eastAsia="zh-CN"/>
        </w:rPr>
        <w:t>O</w:t>
      </w:r>
      <w:r w:rsidRPr="00C45CBB">
        <w:rPr>
          <w:b/>
          <w:i/>
          <w:lang w:eastAsia="zh-CN"/>
        </w:rPr>
        <w:t xml:space="preserve">bservation </w:t>
      </w:r>
      <w:r w:rsidR="00EA6FDF">
        <w:rPr>
          <w:b/>
          <w:i/>
          <w:lang w:eastAsia="zh-CN"/>
        </w:rPr>
        <w:t>1</w:t>
      </w:r>
      <w:r w:rsidRPr="00C45CBB">
        <w:rPr>
          <w:b/>
          <w:i/>
          <w:lang w:eastAsia="zh-CN"/>
        </w:rPr>
        <w:t>: In our valuation, for Cat 1 BS</w:t>
      </w:r>
      <w:r>
        <w:rPr>
          <w:b/>
          <w:i/>
          <w:lang w:eastAsia="zh-CN"/>
        </w:rPr>
        <w:t xml:space="preserve">, </w:t>
      </w:r>
      <w:r w:rsidRPr="00C45CBB">
        <w:rPr>
          <w:b/>
          <w:i/>
          <w:lang w:eastAsia="zh-CN"/>
        </w:rPr>
        <w:t xml:space="preserve">if SSB adaptation (on-demand) and </w:t>
      </w:r>
      <w:r>
        <w:rPr>
          <w:b/>
          <w:i/>
          <w:lang w:eastAsia="zh-CN"/>
        </w:rPr>
        <w:t xml:space="preserve">on-demand </w:t>
      </w:r>
      <w:r w:rsidRPr="00C45CBB">
        <w:rPr>
          <w:b/>
          <w:i/>
          <w:lang w:eastAsia="zh-CN"/>
        </w:rPr>
        <w:t>SIB1 is jointly operated in NES cell, additional gain</w:t>
      </w:r>
      <w:r w:rsidR="00EA6FDF">
        <w:rPr>
          <w:b/>
          <w:i/>
          <w:lang w:eastAsia="zh-CN"/>
        </w:rPr>
        <w:t xml:space="preserve"> for NES cell</w:t>
      </w:r>
      <w:r w:rsidRPr="00C45CBB">
        <w:rPr>
          <w:b/>
          <w:i/>
          <w:lang w:eastAsia="zh-CN"/>
        </w:rPr>
        <w:t xml:space="preserve"> </w:t>
      </w:r>
      <w:r w:rsidR="00EA6FDF">
        <w:rPr>
          <w:b/>
          <w:i/>
          <w:lang w:eastAsia="zh-CN"/>
        </w:rPr>
        <w:t>is</w:t>
      </w:r>
      <w:r w:rsidRPr="00C45CBB">
        <w:rPr>
          <w:b/>
          <w:i/>
          <w:lang w:eastAsia="zh-CN"/>
        </w:rPr>
        <w:t xml:space="preserve"> from </w:t>
      </w:r>
      <w:r w:rsidR="00317904">
        <w:rPr>
          <w:b/>
          <w:i/>
          <w:lang w:eastAsia="zh-CN"/>
        </w:rPr>
        <w:t>10% to 16</w:t>
      </w:r>
      <w:r w:rsidRPr="00C45CBB">
        <w:rPr>
          <w:b/>
          <w:i/>
          <w:lang w:eastAsia="zh-CN"/>
        </w:rPr>
        <w:t>%</w:t>
      </w:r>
      <w:r>
        <w:rPr>
          <w:b/>
          <w:i/>
          <w:lang w:eastAsia="zh-CN"/>
        </w:rPr>
        <w:t xml:space="preserve">, </w:t>
      </w:r>
      <w:r w:rsidR="00EA6FDF">
        <w:rPr>
          <w:b/>
          <w:i/>
          <w:lang w:eastAsia="zh-CN"/>
        </w:rPr>
        <w:t xml:space="preserve">and </w:t>
      </w:r>
      <w:r w:rsidR="00EA6FDF" w:rsidRPr="00C45CBB">
        <w:rPr>
          <w:b/>
          <w:i/>
          <w:lang w:eastAsia="zh-CN"/>
        </w:rPr>
        <w:t xml:space="preserve">additional </w:t>
      </w:r>
      <w:r w:rsidR="00EA6FDF">
        <w:rPr>
          <w:b/>
          <w:i/>
          <w:lang w:eastAsia="zh-CN"/>
        </w:rPr>
        <w:t xml:space="preserve">loss for </w:t>
      </w:r>
      <w:r w:rsidR="00EA6FDF">
        <w:rPr>
          <w:b/>
          <w:i/>
          <w:lang w:eastAsia="zh-CN"/>
        </w:rPr>
        <w:t>cell</w:t>
      </w:r>
      <w:r w:rsidR="00EA6FDF" w:rsidRPr="00C45CBB">
        <w:rPr>
          <w:b/>
          <w:i/>
          <w:lang w:eastAsia="zh-CN"/>
        </w:rPr>
        <w:t xml:space="preserve"> </w:t>
      </w:r>
      <w:r w:rsidR="00EA6FDF">
        <w:rPr>
          <w:b/>
          <w:i/>
          <w:lang w:eastAsia="zh-CN"/>
        </w:rPr>
        <w:t xml:space="preserve">A </w:t>
      </w:r>
      <w:r w:rsidR="00EA6FDF">
        <w:rPr>
          <w:b/>
          <w:i/>
          <w:lang w:eastAsia="zh-CN"/>
        </w:rPr>
        <w:t>is</w:t>
      </w:r>
      <w:r w:rsidR="00EA6FDF" w:rsidRPr="00C45CBB">
        <w:rPr>
          <w:b/>
          <w:i/>
          <w:lang w:eastAsia="zh-CN"/>
        </w:rPr>
        <w:t xml:space="preserve"> from </w:t>
      </w:r>
      <w:r w:rsidR="00EA6FDF">
        <w:rPr>
          <w:b/>
          <w:i/>
          <w:lang w:eastAsia="zh-CN"/>
        </w:rPr>
        <w:t>0%</w:t>
      </w:r>
      <w:r w:rsidR="00EA6FDF">
        <w:rPr>
          <w:b/>
          <w:i/>
          <w:lang w:eastAsia="zh-CN"/>
        </w:rPr>
        <w:t xml:space="preserve">, </w:t>
      </w:r>
      <w:r w:rsidRPr="00C45CBB">
        <w:rPr>
          <w:b/>
          <w:i/>
          <w:lang w:eastAsia="zh-CN"/>
        </w:rPr>
        <w:t xml:space="preserve">compared to </w:t>
      </w:r>
      <w:r>
        <w:rPr>
          <w:b/>
          <w:i/>
          <w:lang w:eastAsia="zh-CN"/>
        </w:rPr>
        <w:t xml:space="preserve">solely </w:t>
      </w:r>
      <w:r w:rsidRPr="00C45CBB">
        <w:rPr>
          <w:b/>
          <w:i/>
          <w:lang w:eastAsia="zh-CN"/>
        </w:rPr>
        <w:t xml:space="preserve">traffic offloading </w:t>
      </w:r>
      <w:r>
        <w:rPr>
          <w:b/>
          <w:i/>
          <w:lang w:eastAsia="zh-CN"/>
        </w:rPr>
        <w:t xml:space="preserve">from NES cell </w:t>
      </w:r>
      <w:r w:rsidRPr="00C45CBB">
        <w:rPr>
          <w:b/>
          <w:i/>
          <w:lang w:eastAsia="zh-CN"/>
        </w:rPr>
        <w:t>to cell A.</w:t>
      </w:r>
    </w:p>
    <w:p w14:paraId="64090FCF" w14:textId="4244CBDA" w:rsidR="006C065B" w:rsidRPr="00C45CBB" w:rsidRDefault="006C065B" w:rsidP="006C065B">
      <w:pPr>
        <w:rPr>
          <w:b/>
          <w:i/>
          <w:lang w:eastAsia="zh-CN"/>
        </w:rPr>
      </w:pPr>
      <w:r w:rsidRPr="00C45CBB">
        <w:rPr>
          <w:rFonts w:hint="eastAsia"/>
          <w:b/>
          <w:i/>
          <w:lang w:eastAsia="zh-CN"/>
        </w:rPr>
        <w:t>P</w:t>
      </w:r>
      <w:r w:rsidRPr="00C45CBB">
        <w:rPr>
          <w:b/>
          <w:i/>
          <w:lang w:eastAsia="zh-CN"/>
        </w:rPr>
        <w:t xml:space="preserve">roposal </w:t>
      </w:r>
      <w:r w:rsidR="00265899">
        <w:rPr>
          <w:b/>
          <w:i/>
          <w:lang w:eastAsia="zh-CN"/>
        </w:rPr>
        <w:t>9</w:t>
      </w:r>
      <w:r w:rsidRPr="00C45CBB">
        <w:rPr>
          <w:b/>
          <w:i/>
          <w:lang w:eastAsia="zh-CN"/>
        </w:rPr>
        <w:t xml:space="preserve">: </w:t>
      </w:r>
      <w:r>
        <w:rPr>
          <w:b/>
          <w:i/>
          <w:lang w:eastAsia="zh-CN"/>
        </w:rPr>
        <w:t xml:space="preserve">Capture in the evaluation results, </w:t>
      </w:r>
      <w:r w:rsidRPr="00C45CBB">
        <w:rPr>
          <w:b/>
          <w:i/>
          <w:lang w:eastAsia="zh-CN"/>
        </w:rPr>
        <w:t>for Cat 1 BS</w:t>
      </w:r>
      <w:r>
        <w:rPr>
          <w:b/>
          <w:i/>
          <w:lang w:eastAsia="zh-CN"/>
        </w:rPr>
        <w:t xml:space="preserve">, joint operation of </w:t>
      </w:r>
      <w:r w:rsidRPr="00C45CBB">
        <w:rPr>
          <w:b/>
          <w:i/>
          <w:lang w:eastAsia="zh-CN"/>
        </w:rPr>
        <w:t xml:space="preserve">SSB adaptation (on-demand) and </w:t>
      </w:r>
      <w:r>
        <w:rPr>
          <w:b/>
          <w:i/>
          <w:lang w:eastAsia="zh-CN"/>
        </w:rPr>
        <w:t xml:space="preserve">on-demand </w:t>
      </w:r>
      <w:r w:rsidRPr="00C45CBB">
        <w:rPr>
          <w:b/>
          <w:i/>
          <w:lang w:eastAsia="zh-CN"/>
        </w:rPr>
        <w:t>SIB1</w:t>
      </w:r>
      <w:r w:rsidR="00EA6FDF">
        <w:rPr>
          <w:b/>
          <w:i/>
          <w:lang w:eastAsia="zh-CN"/>
        </w:rPr>
        <w:t xml:space="preserve"> provide</w:t>
      </w:r>
      <w:r>
        <w:rPr>
          <w:b/>
          <w:i/>
          <w:lang w:eastAsia="zh-CN"/>
        </w:rPr>
        <w:t xml:space="preserve"> </w:t>
      </w:r>
      <w:r w:rsidR="00450473">
        <w:rPr>
          <w:b/>
          <w:i/>
          <w:lang w:eastAsia="zh-CN"/>
        </w:rPr>
        <w:t>10</w:t>
      </w:r>
      <w:r>
        <w:rPr>
          <w:b/>
          <w:i/>
          <w:lang w:eastAsia="zh-CN"/>
        </w:rPr>
        <w:t>%~</w:t>
      </w:r>
      <w:r w:rsidRPr="00C45CBB">
        <w:rPr>
          <w:b/>
          <w:i/>
          <w:lang w:eastAsia="zh-CN"/>
        </w:rPr>
        <w:t>1</w:t>
      </w:r>
      <w:r w:rsidR="00450473">
        <w:rPr>
          <w:b/>
          <w:i/>
          <w:lang w:eastAsia="zh-CN"/>
        </w:rPr>
        <w:t>6</w:t>
      </w:r>
      <w:r w:rsidRPr="00C45CBB">
        <w:rPr>
          <w:b/>
          <w:i/>
          <w:lang w:eastAsia="zh-CN"/>
        </w:rPr>
        <w:t>%</w:t>
      </w:r>
      <w:r>
        <w:rPr>
          <w:b/>
          <w:i/>
          <w:lang w:eastAsia="zh-CN"/>
        </w:rPr>
        <w:t xml:space="preserve"> </w:t>
      </w:r>
      <w:r w:rsidRPr="00C45CBB">
        <w:rPr>
          <w:b/>
          <w:i/>
          <w:lang w:eastAsia="zh-CN"/>
        </w:rPr>
        <w:t>additional gain</w:t>
      </w:r>
      <w:r w:rsidR="00EA6FDF">
        <w:rPr>
          <w:b/>
          <w:i/>
          <w:lang w:eastAsia="zh-CN"/>
        </w:rPr>
        <w:t xml:space="preserve"> for NES cell, and 0% additional loss for cell A</w:t>
      </w:r>
      <w:r>
        <w:rPr>
          <w:b/>
          <w:i/>
          <w:lang w:eastAsia="zh-CN"/>
        </w:rPr>
        <w:t>,</w:t>
      </w:r>
      <w:r w:rsidRPr="00C45CBB">
        <w:rPr>
          <w:b/>
          <w:i/>
          <w:lang w:eastAsia="zh-CN"/>
        </w:rPr>
        <w:t xml:space="preserve"> compared to </w:t>
      </w:r>
      <w:r>
        <w:rPr>
          <w:b/>
          <w:i/>
          <w:lang w:eastAsia="zh-CN"/>
        </w:rPr>
        <w:t xml:space="preserve">solely </w:t>
      </w:r>
      <w:r w:rsidRPr="00C45CBB">
        <w:rPr>
          <w:b/>
          <w:i/>
          <w:lang w:eastAsia="zh-CN"/>
        </w:rPr>
        <w:t xml:space="preserve">traffic offloading </w:t>
      </w:r>
      <w:r>
        <w:rPr>
          <w:b/>
          <w:i/>
          <w:lang w:eastAsia="zh-CN"/>
        </w:rPr>
        <w:t>from NES cell to cell A</w:t>
      </w:r>
      <w:r w:rsidRPr="00C45CBB">
        <w:rPr>
          <w:b/>
          <w:i/>
          <w:lang w:eastAsia="zh-CN"/>
        </w:rPr>
        <w:t>.</w:t>
      </w:r>
    </w:p>
    <w:p w14:paraId="12C23000" w14:textId="3BA3FCB7" w:rsidR="00317904" w:rsidRDefault="00317904" w:rsidP="006C065B">
      <w:pPr>
        <w:rPr>
          <w:lang w:eastAsia="zh-CN"/>
        </w:rPr>
      </w:pPr>
      <w:r>
        <w:rPr>
          <w:rFonts w:hint="eastAsia"/>
          <w:lang w:eastAsia="zh-CN"/>
        </w:rPr>
        <w:t>T</w:t>
      </w:r>
      <w:r>
        <w:rPr>
          <w:lang w:eastAsia="zh-CN"/>
        </w:rPr>
        <w:t>o be honest, in our simulation, SSB adaptation (change from 20ms periodicity to 160ms periodicity) is</w:t>
      </w:r>
      <w:r w:rsidR="00EA675F">
        <w:rPr>
          <w:lang w:eastAsia="zh-CN"/>
        </w:rPr>
        <w:t xml:space="preserve"> more important for additional energy saving gain, when NES cell offloads</w:t>
      </w:r>
      <w:r>
        <w:rPr>
          <w:lang w:eastAsia="zh-CN"/>
        </w:rPr>
        <w:t xml:space="preserve"> all its </w:t>
      </w:r>
      <w:r w:rsidR="00EA675F">
        <w:rPr>
          <w:lang w:eastAsia="zh-CN"/>
        </w:rPr>
        <w:t>data to cell A, since SIB1 repetition period can be 160ms, which is up to gNB implementation.</w:t>
      </w:r>
    </w:p>
    <w:p w14:paraId="1D22B998" w14:textId="5D147ADB" w:rsidR="00EA675F" w:rsidRDefault="00EA675F" w:rsidP="006C065B">
      <w:pPr>
        <w:rPr>
          <w:lang w:eastAsia="zh-CN"/>
        </w:rPr>
      </w:pPr>
      <w:r w:rsidRPr="00C45CBB">
        <w:rPr>
          <w:rFonts w:hint="eastAsia"/>
          <w:b/>
          <w:i/>
          <w:lang w:eastAsia="zh-CN"/>
        </w:rPr>
        <w:t>O</w:t>
      </w:r>
      <w:r w:rsidRPr="00C45CBB">
        <w:rPr>
          <w:b/>
          <w:i/>
          <w:lang w:eastAsia="zh-CN"/>
        </w:rPr>
        <w:t xml:space="preserve">bservation </w:t>
      </w:r>
      <w:r w:rsidR="00EA6FDF">
        <w:rPr>
          <w:b/>
          <w:i/>
          <w:lang w:eastAsia="zh-CN"/>
        </w:rPr>
        <w:t>2</w:t>
      </w:r>
      <w:r w:rsidRPr="00C45CBB">
        <w:rPr>
          <w:b/>
          <w:i/>
          <w:lang w:eastAsia="zh-CN"/>
        </w:rPr>
        <w:t>:</w:t>
      </w:r>
      <w:r w:rsidRPr="00EA675F">
        <w:rPr>
          <w:b/>
          <w:i/>
          <w:lang w:eastAsia="zh-CN"/>
        </w:rPr>
        <w:t xml:space="preserve"> </w:t>
      </w:r>
      <w:r w:rsidRPr="00EA675F">
        <w:rPr>
          <w:b/>
          <w:i/>
          <w:lang w:eastAsia="zh-CN"/>
        </w:rPr>
        <w:t>I</w:t>
      </w:r>
      <w:r w:rsidRPr="00EA675F">
        <w:rPr>
          <w:b/>
          <w:i/>
          <w:lang w:eastAsia="zh-CN"/>
        </w:rPr>
        <w:t xml:space="preserve">n our </w:t>
      </w:r>
      <w:r w:rsidRPr="00EA675F">
        <w:rPr>
          <w:b/>
          <w:i/>
          <w:lang w:eastAsia="zh-CN"/>
        </w:rPr>
        <w:t>evaluation</w:t>
      </w:r>
      <w:r w:rsidRPr="00EA675F">
        <w:rPr>
          <w:b/>
          <w:i/>
          <w:lang w:eastAsia="zh-CN"/>
        </w:rPr>
        <w:t>, SSB adaptation (change from 20ms periodicity to 160ms periodicity) is more important for additional energy saving gain</w:t>
      </w:r>
      <w:r>
        <w:rPr>
          <w:b/>
          <w:i/>
          <w:lang w:eastAsia="zh-CN"/>
        </w:rPr>
        <w:t>.</w:t>
      </w:r>
    </w:p>
    <w:p w14:paraId="4AB05F3A" w14:textId="34C2EAE1" w:rsidR="006C065B" w:rsidRDefault="00EA675F" w:rsidP="006C065B">
      <w:pPr>
        <w:rPr>
          <w:lang w:eastAsia="zh-CN"/>
        </w:rPr>
      </w:pPr>
      <w:r>
        <w:rPr>
          <w:lang w:eastAsia="zh-CN"/>
        </w:rPr>
        <w:t>From above observation, if SSB adaptation is not support for idle/inactive UEs, there is no necessity to support on-demand SIB1 for idle/inactive UEs either</w:t>
      </w:r>
      <w:r w:rsidR="006C065B">
        <w:rPr>
          <w:lang w:eastAsia="zh-CN"/>
        </w:rPr>
        <w:t>.</w:t>
      </w:r>
    </w:p>
    <w:p w14:paraId="34B97C6D" w14:textId="7DCD461C" w:rsidR="00EA675F" w:rsidRDefault="00EA675F" w:rsidP="006C065B">
      <w:pPr>
        <w:rPr>
          <w:b/>
          <w:i/>
          <w:lang w:eastAsia="zh-CN"/>
        </w:rPr>
      </w:pPr>
      <w:r w:rsidRPr="00C45CBB">
        <w:rPr>
          <w:rFonts w:hint="eastAsia"/>
          <w:b/>
          <w:i/>
          <w:lang w:eastAsia="zh-CN"/>
        </w:rPr>
        <w:t>O</w:t>
      </w:r>
      <w:r w:rsidRPr="00C45CBB">
        <w:rPr>
          <w:b/>
          <w:i/>
          <w:lang w:eastAsia="zh-CN"/>
        </w:rPr>
        <w:t xml:space="preserve">bservation </w:t>
      </w:r>
      <w:r w:rsidR="00EA6FDF">
        <w:rPr>
          <w:b/>
          <w:i/>
          <w:lang w:eastAsia="zh-CN"/>
        </w:rPr>
        <w:t>3</w:t>
      </w:r>
      <w:r w:rsidRPr="00C45CBB">
        <w:rPr>
          <w:b/>
          <w:i/>
          <w:lang w:eastAsia="zh-CN"/>
        </w:rPr>
        <w:t>:</w:t>
      </w:r>
      <w:r w:rsidRPr="00EA675F">
        <w:rPr>
          <w:b/>
          <w:i/>
          <w:lang w:eastAsia="zh-CN"/>
        </w:rPr>
        <w:t xml:space="preserve"> </w:t>
      </w:r>
      <w:r w:rsidRPr="00EA675F">
        <w:rPr>
          <w:b/>
          <w:i/>
          <w:lang w:eastAsia="zh-CN"/>
        </w:rPr>
        <w:t>If</w:t>
      </w:r>
      <w:r w:rsidRPr="00EA675F">
        <w:rPr>
          <w:b/>
          <w:i/>
          <w:lang w:eastAsia="zh-CN"/>
        </w:rPr>
        <w:t xml:space="preserve"> SSB adaptation is not support for idle/inactive UEs, there is no necessity to support on-demand SIB1 for idle/inactive UEs either.</w:t>
      </w:r>
    </w:p>
    <w:p w14:paraId="25C0BC22" w14:textId="500F0219" w:rsidR="00EA675F" w:rsidRPr="00EA675F" w:rsidRDefault="00EA675F" w:rsidP="006C065B">
      <w:pPr>
        <w:rPr>
          <w:lang w:eastAsia="zh-CN"/>
        </w:rPr>
      </w:pPr>
      <w:r w:rsidRPr="00EA675F">
        <w:rPr>
          <w:lang w:eastAsia="zh-CN"/>
        </w:rPr>
        <w:lastRenderedPageBreak/>
        <w:t xml:space="preserve">Therefore, we propose that if </w:t>
      </w:r>
      <w:r w:rsidRPr="00EA675F">
        <w:rPr>
          <w:lang w:eastAsia="zh-CN"/>
        </w:rPr>
        <w:t xml:space="preserve">SSB adaptation is not support for idle/inactive UEs, on-demand SIB1 for idle/inactive </w:t>
      </w:r>
      <w:r w:rsidRPr="00EA675F">
        <w:rPr>
          <w:lang w:eastAsia="zh-CN"/>
        </w:rPr>
        <w:t>UEs does not enter normative work</w:t>
      </w:r>
      <w:r w:rsidRPr="00EA675F">
        <w:rPr>
          <w:lang w:eastAsia="zh-CN"/>
        </w:rPr>
        <w:t>.</w:t>
      </w:r>
    </w:p>
    <w:p w14:paraId="6B42048A" w14:textId="4CD8B70C" w:rsidR="006C065B" w:rsidRPr="00C45CBB" w:rsidRDefault="006C065B" w:rsidP="006C065B">
      <w:pPr>
        <w:rPr>
          <w:b/>
          <w:i/>
          <w:lang w:eastAsia="zh-CN"/>
        </w:rPr>
      </w:pPr>
      <w:r w:rsidRPr="00C45CBB">
        <w:rPr>
          <w:rFonts w:hint="eastAsia"/>
          <w:b/>
          <w:i/>
          <w:lang w:eastAsia="zh-CN"/>
        </w:rPr>
        <w:t>P</w:t>
      </w:r>
      <w:r w:rsidRPr="00C45CBB">
        <w:rPr>
          <w:b/>
          <w:i/>
          <w:lang w:eastAsia="zh-CN"/>
        </w:rPr>
        <w:t xml:space="preserve">roposal </w:t>
      </w:r>
      <w:r w:rsidR="00265899">
        <w:rPr>
          <w:b/>
          <w:i/>
          <w:lang w:eastAsia="zh-CN"/>
        </w:rPr>
        <w:t>10</w:t>
      </w:r>
      <w:r w:rsidRPr="00C45CBB">
        <w:rPr>
          <w:b/>
          <w:i/>
          <w:lang w:eastAsia="zh-CN"/>
        </w:rPr>
        <w:t xml:space="preserve">: </w:t>
      </w:r>
      <w:r w:rsidR="00EA675F">
        <w:rPr>
          <w:b/>
          <w:i/>
          <w:lang w:eastAsia="zh-CN"/>
        </w:rPr>
        <w:t>I</w:t>
      </w:r>
      <w:r w:rsidR="00EA675F">
        <w:rPr>
          <w:b/>
          <w:i/>
          <w:lang w:eastAsia="zh-CN"/>
        </w:rPr>
        <w:t xml:space="preserve">f </w:t>
      </w:r>
      <w:r w:rsidR="00EA675F" w:rsidRPr="00EA675F">
        <w:rPr>
          <w:b/>
          <w:i/>
          <w:lang w:eastAsia="zh-CN"/>
        </w:rPr>
        <w:t xml:space="preserve">SSB adaptation is not support for idle/inactive UEs, on-demand SIB1 for idle/inactive </w:t>
      </w:r>
      <w:r w:rsidR="00EA675F">
        <w:rPr>
          <w:b/>
          <w:i/>
          <w:lang w:eastAsia="zh-CN"/>
        </w:rPr>
        <w:t>UEs does not enter normative work</w:t>
      </w:r>
      <w:r w:rsidRPr="00C45CBB">
        <w:rPr>
          <w:b/>
          <w:i/>
          <w:lang w:eastAsia="zh-CN"/>
        </w:rPr>
        <w:t>.</w:t>
      </w:r>
    </w:p>
    <w:p w14:paraId="2972AD5A" w14:textId="77777777" w:rsidR="006C065B" w:rsidRPr="006C065B" w:rsidRDefault="006C065B" w:rsidP="0070208A">
      <w:pPr>
        <w:rPr>
          <w:b/>
          <w:i/>
          <w:lang w:eastAsia="zh-CN"/>
        </w:rPr>
      </w:pPr>
    </w:p>
    <w:p w14:paraId="26C878DE" w14:textId="28DD670F" w:rsidR="0080539E" w:rsidRDefault="0080539E" w:rsidP="00E577AD">
      <w:pPr>
        <w:pStyle w:val="Heading1"/>
        <w:spacing w:after="100"/>
        <w:rPr>
          <w:lang w:eastAsia="zh-CN"/>
        </w:rPr>
      </w:pPr>
      <w:bookmarkStart w:id="7" w:name="_Ref494215420"/>
      <w:bookmarkStart w:id="8" w:name="_Ref502921678"/>
      <w:bookmarkStart w:id="9"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1EC289A" w14:textId="2EBCA39C" w:rsidR="00683CB9" w:rsidRPr="004A29C0" w:rsidRDefault="004A29C0" w:rsidP="0057091E">
      <w:pPr>
        <w:spacing w:after="100"/>
        <w:rPr>
          <w:u w:val="single"/>
        </w:rPr>
      </w:pPr>
      <w:r w:rsidRPr="004A29C0">
        <w:rPr>
          <w:u w:val="single"/>
        </w:rPr>
        <w:t>Case 1/2/3</w:t>
      </w:r>
    </w:p>
    <w:p w14:paraId="2BECCE7B" w14:textId="77777777" w:rsidR="004A29C0" w:rsidRPr="00F97454" w:rsidRDefault="004A29C0" w:rsidP="004A29C0">
      <w:pPr>
        <w:rPr>
          <w:b/>
          <w:i/>
          <w:lang w:eastAsia="zh-CN"/>
        </w:rPr>
      </w:pPr>
      <w:r w:rsidRPr="00F97454">
        <w:rPr>
          <w:b/>
          <w:i/>
          <w:lang w:eastAsia="zh-CN"/>
        </w:rPr>
        <w:t xml:space="preserve">Proposal </w:t>
      </w:r>
      <w:r>
        <w:rPr>
          <w:b/>
          <w:i/>
          <w:lang w:eastAsia="zh-CN"/>
        </w:rPr>
        <w:t>1</w:t>
      </w:r>
      <w:r w:rsidRPr="00F97454">
        <w:rPr>
          <w:b/>
          <w:i/>
          <w:lang w:eastAsia="zh-CN"/>
        </w:rPr>
        <w:t>: Case 3 may not be supported in R19.</w:t>
      </w:r>
    </w:p>
    <w:p w14:paraId="2DF7A56F" w14:textId="77777777" w:rsidR="004A29C0" w:rsidRPr="00655F6A" w:rsidRDefault="004A29C0" w:rsidP="004A29C0">
      <w:pPr>
        <w:rPr>
          <w:b/>
          <w:i/>
          <w:lang w:eastAsia="zh-CN"/>
        </w:rPr>
      </w:pPr>
      <w:r w:rsidRPr="00655F6A">
        <w:rPr>
          <w:b/>
          <w:i/>
          <w:lang w:eastAsia="zh-CN"/>
        </w:rPr>
        <w:t xml:space="preserve">Proposal </w:t>
      </w:r>
      <w:r>
        <w:rPr>
          <w:b/>
          <w:i/>
          <w:lang w:eastAsia="zh-CN"/>
        </w:rPr>
        <w:t>2</w:t>
      </w:r>
      <w:r w:rsidRPr="00655F6A">
        <w:rPr>
          <w:b/>
          <w:i/>
          <w:lang w:eastAsia="zh-CN"/>
        </w:rPr>
        <w:t>: Case 1 may be deprioritized in R19.</w:t>
      </w:r>
    </w:p>
    <w:p w14:paraId="5B8420AA" w14:textId="77777777" w:rsidR="004A29C0" w:rsidRPr="00655F6A" w:rsidRDefault="004A29C0" w:rsidP="004A29C0">
      <w:pPr>
        <w:rPr>
          <w:b/>
          <w:i/>
          <w:lang w:eastAsia="zh-CN"/>
        </w:rPr>
      </w:pPr>
      <w:r w:rsidRPr="00655F6A">
        <w:rPr>
          <w:b/>
          <w:i/>
          <w:lang w:eastAsia="zh-CN"/>
        </w:rPr>
        <w:t xml:space="preserve">Proposal </w:t>
      </w:r>
      <w:r>
        <w:rPr>
          <w:b/>
          <w:i/>
          <w:lang w:eastAsia="zh-CN"/>
        </w:rPr>
        <w:t>3</w:t>
      </w:r>
      <w:r w:rsidRPr="00655F6A">
        <w:rPr>
          <w:b/>
          <w:i/>
          <w:lang w:eastAsia="zh-CN"/>
        </w:rPr>
        <w:t xml:space="preserve">: </w:t>
      </w:r>
      <w:r>
        <w:rPr>
          <w:b/>
          <w:i/>
          <w:lang w:eastAsia="zh-CN"/>
        </w:rPr>
        <w:t xml:space="preserve">At least Case 2 can be supported </w:t>
      </w:r>
      <w:r w:rsidRPr="00655F6A">
        <w:rPr>
          <w:b/>
          <w:i/>
          <w:lang w:eastAsia="zh-CN"/>
        </w:rPr>
        <w:t>in R19.</w:t>
      </w:r>
    </w:p>
    <w:p w14:paraId="15DD72B6" w14:textId="15E58070" w:rsidR="004A29C0" w:rsidRDefault="004A29C0" w:rsidP="0057091E">
      <w:pPr>
        <w:spacing w:after="100"/>
        <w:rPr>
          <w:u w:val="single"/>
        </w:rPr>
      </w:pPr>
      <w:r w:rsidRPr="004A29C0">
        <w:rPr>
          <w:rFonts w:hint="eastAsia"/>
          <w:u w:val="single"/>
        </w:rPr>
        <w:t>Triggering event</w:t>
      </w:r>
    </w:p>
    <w:p w14:paraId="13A58245" w14:textId="77777777" w:rsidR="004A29C0" w:rsidRPr="00E4446B" w:rsidRDefault="004A29C0" w:rsidP="004A29C0">
      <w:pPr>
        <w:rPr>
          <w:b/>
          <w:i/>
          <w:lang w:eastAsia="zh-CN"/>
        </w:rPr>
      </w:pPr>
      <w:r w:rsidRPr="00E4446B">
        <w:rPr>
          <w:b/>
          <w:i/>
          <w:lang w:eastAsia="zh-CN"/>
        </w:rPr>
        <w:t xml:space="preserve">Proposal </w:t>
      </w:r>
      <w:r>
        <w:rPr>
          <w:b/>
          <w:i/>
          <w:lang w:eastAsia="zh-CN"/>
        </w:rPr>
        <w:t>4</w:t>
      </w:r>
      <w:r w:rsidRPr="00E4446B">
        <w:rPr>
          <w:b/>
          <w:i/>
          <w:lang w:eastAsia="zh-CN"/>
        </w:rPr>
        <w:t xml:space="preserve">: </w:t>
      </w:r>
      <w:r>
        <w:rPr>
          <w:b/>
          <w:i/>
          <w:lang w:eastAsia="zh-CN"/>
        </w:rPr>
        <w:t>Scenario 1 and Scenario 2 can be combined,</w:t>
      </w:r>
      <w:r w:rsidRPr="005C0646">
        <w:rPr>
          <w:b/>
          <w:i/>
          <w:lang w:eastAsia="zh-CN"/>
        </w:rPr>
        <w:t xml:space="preserve"> e.g.</w:t>
      </w:r>
      <w:r w:rsidRPr="005C0646">
        <w:rPr>
          <w:rFonts w:hint="eastAsia"/>
          <w:b/>
          <w:i/>
          <w:lang w:eastAsia="zh-CN"/>
        </w:rPr>
        <w:t xml:space="preserve"> UE </w:t>
      </w:r>
      <w:r w:rsidRPr="005C0646">
        <w:rPr>
          <w:b/>
          <w:i/>
          <w:lang w:eastAsia="zh-CN"/>
        </w:rPr>
        <w:t xml:space="preserve">can transmit UL WUS to </w:t>
      </w:r>
      <w:r w:rsidRPr="005C0646">
        <w:rPr>
          <w:rFonts w:hint="eastAsia"/>
          <w:b/>
          <w:i/>
          <w:lang w:eastAsia="zh-CN"/>
        </w:rPr>
        <w:t>request</w:t>
      </w:r>
      <w:r w:rsidRPr="005C0646">
        <w:rPr>
          <w:b/>
          <w:i/>
          <w:lang w:eastAsia="zh-CN"/>
        </w:rPr>
        <w:t xml:space="preserve"> SIB1 to camp on NES cell, and conditions for triggering UL WUS transmission includes UE will perform random access to connect to NES cell</w:t>
      </w:r>
      <w:r w:rsidRPr="00E4446B">
        <w:rPr>
          <w:b/>
          <w:i/>
          <w:lang w:eastAsia="zh-CN"/>
        </w:rPr>
        <w:t>.</w:t>
      </w:r>
    </w:p>
    <w:p w14:paraId="795C8080" w14:textId="66228F24" w:rsidR="004A29C0" w:rsidRDefault="004A29C0" w:rsidP="004A29C0">
      <w:pPr>
        <w:rPr>
          <w:b/>
          <w:i/>
          <w:lang w:eastAsia="zh-CN"/>
        </w:rPr>
      </w:pPr>
      <w:r w:rsidRPr="0092488E">
        <w:rPr>
          <w:b/>
          <w:i/>
          <w:lang w:eastAsia="zh-CN"/>
        </w:rPr>
        <w:t xml:space="preserve">Proposal </w:t>
      </w:r>
      <w:r>
        <w:rPr>
          <w:b/>
          <w:i/>
          <w:lang w:eastAsia="zh-CN"/>
        </w:rPr>
        <w:t>5</w:t>
      </w:r>
      <w:r w:rsidRPr="0092488E">
        <w:rPr>
          <w:b/>
          <w:i/>
          <w:lang w:eastAsia="zh-CN"/>
        </w:rPr>
        <w:t xml:space="preserve">: </w:t>
      </w:r>
      <w:r w:rsidRPr="00B83686">
        <w:rPr>
          <w:rFonts w:hint="eastAsia"/>
          <w:b/>
          <w:i/>
          <w:lang w:eastAsia="zh-CN"/>
        </w:rPr>
        <w:t xml:space="preserve">Conditions for triggering UL WUS </w:t>
      </w:r>
      <w:r w:rsidRPr="00B83686">
        <w:rPr>
          <w:b/>
          <w:i/>
          <w:lang w:eastAsia="zh-CN"/>
        </w:rPr>
        <w:t>transmission</w:t>
      </w:r>
      <w:r w:rsidRPr="00B83686">
        <w:rPr>
          <w:rFonts w:hint="eastAsia"/>
          <w:b/>
          <w:i/>
          <w:lang w:eastAsia="zh-CN"/>
        </w:rPr>
        <w:t xml:space="preserve"> </w:t>
      </w:r>
      <w:r w:rsidRPr="00B83686">
        <w:rPr>
          <w:b/>
          <w:i/>
          <w:lang w:eastAsia="zh-CN"/>
        </w:rPr>
        <w:t>can include signal strength (e.g. RSRP/SINR).</w:t>
      </w:r>
    </w:p>
    <w:p w14:paraId="56DA4C4A" w14:textId="0FADA886" w:rsidR="004A29C0" w:rsidRPr="004A29C0" w:rsidRDefault="004A29C0" w:rsidP="004A29C0">
      <w:pPr>
        <w:rPr>
          <w:b/>
          <w:i/>
          <w:u w:val="single"/>
          <w:lang w:eastAsia="zh-CN"/>
        </w:rPr>
      </w:pPr>
      <w:r w:rsidRPr="004A29C0">
        <w:rPr>
          <w:u w:val="single"/>
        </w:rPr>
        <w:t>UL WUS design</w:t>
      </w:r>
    </w:p>
    <w:p w14:paraId="523FD061" w14:textId="77777777" w:rsidR="004A29C0" w:rsidRPr="003A1B54" w:rsidRDefault="004A29C0" w:rsidP="004A29C0">
      <w:pPr>
        <w:rPr>
          <w:b/>
          <w:i/>
          <w:lang w:eastAsia="zh-CN"/>
        </w:rPr>
      </w:pPr>
      <w:r w:rsidRPr="003A1B54">
        <w:rPr>
          <w:b/>
          <w:i/>
          <w:lang w:eastAsia="zh-CN"/>
        </w:rPr>
        <w:t xml:space="preserve">Proposal </w:t>
      </w:r>
      <w:r>
        <w:rPr>
          <w:b/>
          <w:i/>
          <w:lang w:eastAsia="zh-CN"/>
        </w:rPr>
        <w:t>6</w:t>
      </w:r>
      <w:r w:rsidRPr="003A1B54">
        <w:rPr>
          <w:b/>
          <w:i/>
          <w:lang w:eastAsia="zh-CN"/>
        </w:rPr>
        <w:t xml:space="preserve">: A </w:t>
      </w:r>
      <w:r>
        <w:rPr>
          <w:b/>
          <w:i/>
          <w:lang w:eastAsia="zh-CN"/>
        </w:rPr>
        <w:t xml:space="preserve">dedicated part of </w:t>
      </w:r>
      <w:r w:rsidRPr="003A1B54">
        <w:rPr>
          <w:b/>
          <w:i/>
          <w:lang w:eastAsia="zh-CN"/>
        </w:rPr>
        <w:t>preamble</w:t>
      </w:r>
      <w:r>
        <w:rPr>
          <w:b/>
          <w:i/>
          <w:lang w:eastAsia="zh-CN"/>
        </w:rPr>
        <w:t>s</w:t>
      </w:r>
      <w:r w:rsidRPr="003A1B54">
        <w:rPr>
          <w:b/>
          <w:i/>
          <w:lang w:eastAsia="zh-CN"/>
        </w:rPr>
        <w:t xml:space="preserve"> can be used for UL WUS</w:t>
      </w:r>
      <w:r>
        <w:rPr>
          <w:b/>
          <w:i/>
          <w:lang w:eastAsia="zh-CN"/>
        </w:rPr>
        <w:t xml:space="preserve"> for on-demand SIB1</w:t>
      </w:r>
      <w:r w:rsidRPr="003A1B54">
        <w:rPr>
          <w:b/>
          <w:i/>
          <w:lang w:eastAsia="zh-CN"/>
        </w:rPr>
        <w:t>.</w:t>
      </w:r>
    </w:p>
    <w:p w14:paraId="207D0B9A" w14:textId="275ABEA2" w:rsidR="004A29C0" w:rsidRPr="004A29C0" w:rsidRDefault="004A29C0" w:rsidP="0057091E">
      <w:pPr>
        <w:spacing w:after="100"/>
        <w:rPr>
          <w:u w:val="single"/>
        </w:rPr>
      </w:pPr>
      <w:r w:rsidRPr="004A29C0">
        <w:rPr>
          <w:u w:val="single"/>
        </w:rPr>
        <w:t>UE identification of status of NES cell</w:t>
      </w:r>
    </w:p>
    <w:p w14:paraId="5ADE63C4" w14:textId="77777777" w:rsidR="004A29C0" w:rsidRPr="00C41AE3" w:rsidRDefault="004A29C0" w:rsidP="004A29C0">
      <w:pPr>
        <w:rPr>
          <w:b/>
          <w:i/>
          <w:lang w:eastAsia="zh-CN"/>
        </w:rPr>
      </w:pPr>
      <w:r w:rsidRPr="00C41AE3">
        <w:rPr>
          <w:b/>
          <w:i/>
          <w:lang w:eastAsia="zh-CN"/>
        </w:rPr>
        <w:t xml:space="preserve">Proposal </w:t>
      </w:r>
      <w:r>
        <w:rPr>
          <w:b/>
          <w:i/>
          <w:lang w:eastAsia="zh-CN"/>
        </w:rPr>
        <w:t>7</w:t>
      </w:r>
      <w:r w:rsidRPr="00C41AE3">
        <w:rPr>
          <w:b/>
          <w:i/>
          <w:lang w:eastAsia="zh-CN"/>
        </w:rPr>
        <w:t>: If WUS configuration is from cell A, UE identification of NES cell with/without on-demand SIB1 is based on PBCH payload of NES cell.</w:t>
      </w:r>
    </w:p>
    <w:p w14:paraId="5F500E90" w14:textId="4C7EC194" w:rsidR="004A29C0" w:rsidRPr="004A29C0" w:rsidRDefault="004A29C0" w:rsidP="0057091E">
      <w:pPr>
        <w:spacing w:after="100"/>
        <w:rPr>
          <w:u w:val="single"/>
        </w:rPr>
      </w:pPr>
      <w:r w:rsidRPr="004A29C0">
        <w:rPr>
          <w:u w:val="single"/>
        </w:rPr>
        <w:t>Feedback from gNB</w:t>
      </w:r>
    </w:p>
    <w:p w14:paraId="30E8B8C4" w14:textId="77777777" w:rsidR="004A29C0" w:rsidRDefault="004A29C0" w:rsidP="004A29C0">
      <w:pPr>
        <w:rPr>
          <w:b/>
          <w:i/>
          <w:lang w:eastAsia="zh-CN"/>
        </w:rPr>
      </w:pPr>
      <w:r>
        <w:rPr>
          <w:b/>
          <w:i/>
          <w:lang w:eastAsia="zh-CN"/>
        </w:rPr>
        <w:t>Proposal 8: I</w:t>
      </w:r>
      <w:r>
        <w:rPr>
          <w:rFonts w:hint="eastAsia"/>
          <w:b/>
          <w:i/>
          <w:lang w:eastAsia="zh-CN"/>
        </w:rPr>
        <w:t>t can be up to RAN2 discussion for details of feedback from gNB.</w:t>
      </w:r>
    </w:p>
    <w:p w14:paraId="35D51818" w14:textId="65D75944" w:rsidR="004A29C0" w:rsidRPr="004A29C0" w:rsidRDefault="004A29C0" w:rsidP="0057091E">
      <w:pPr>
        <w:spacing w:after="100"/>
        <w:rPr>
          <w:u w:val="single"/>
          <w:lang w:eastAsia="zh-CN"/>
        </w:rPr>
      </w:pPr>
      <w:r w:rsidRPr="004A29C0">
        <w:rPr>
          <w:u w:val="single"/>
          <w:lang w:eastAsia="zh-CN"/>
        </w:rPr>
        <w:t>Evaluation results analysis</w:t>
      </w:r>
    </w:p>
    <w:p w14:paraId="2F131DAC" w14:textId="77777777" w:rsidR="00EA6FDF" w:rsidRPr="00C45CBB" w:rsidRDefault="00EA6FDF" w:rsidP="00EA6FDF">
      <w:pPr>
        <w:rPr>
          <w:b/>
          <w:i/>
          <w:lang w:eastAsia="zh-CN"/>
        </w:rPr>
      </w:pPr>
      <w:r w:rsidRPr="00C45CBB">
        <w:rPr>
          <w:rFonts w:hint="eastAsia"/>
          <w:b/>
          <w:i/>
          <w:lang w:eastAsia="zh-CN"/>
        </w:rPr>
        <w:t>P</w:t>
      </w:r>
      <w:r w:rsidRPr="00C45CBB">
        <w:rPr>
          <w:b/>
          <w:i/>
          <w:lang w:eastAsia="zh-CN"/>
        </w:rPr>
        <w:t xml:space="preserve">roposal </w:t>
      </w:r>
      <w:r>
        <w:rPr>
          <w:b/>
          <w:i/>
          <w:lang w:eastAsia="zh-CN"/>
        </w:rPr>
        <w:t>9</w:t>
      </w:r>
      <w:r w:rsidRPr="00C45CBB">
        <w:rPr>
          <w:b/>
          <w:i/>
          <w:lang w:eastAsia="zh-CN"/>
        </w:rPr>
        <w:t xml:space="preserve">: </w:t>
      </w:r>
      <w:r>
        <w:rPr>
          <w:b/>
          <w:i/>
          <w:lang w:eastAsia="zh-CN"/>
        </w:rPr>
        <w:t xml:space="preserve">Capture in the evaluation results, </w:t>
      </w:r>
      <w:r w:rsidRPr="00C45CBB">
        <w:rPr>
          <w:b/>
          <w:i/>
          <w:lang w:eastAsia="zh-CN"/>
        </w:rPr>
        <w:t>for Cat 1 BS</w:t>
      </w:r>
      <w:r>
        <w:rPr>
          <w:b/>
          <w:i/>
          <w:lang w:eastAsia="zh-CN"/>
        </w:rPr>
        <w:t xml:space="preserve">, joint operation of </w:t>
      </w:r>
      <w:r w:rsidRPr="00C45CBB">
        <w:rPr>
          <w:b/>
          <w:i/>
          <w:lang w:eastAsia="zh-CN"/>
        </w:rPr>
        <w:t xml:space="preserve">SSB adaptation (on-demand) and </w:t>
      </w:r>
      <w:r>
        <w:rPr>
          <w:b/>
          <w:i/>
          <w:lang w:eastAsia="zh-CN"/>
        </w:rPr>
        <w:t xml:space="preserve">on-demand </w:t>
      </w:r>
      <w:r w:rsidRPr="00C45CBB">
        <w:rPr>
          <w:b/>
          <w:i/>
          <w:lang w:eastAsia="zh-CN"/>
        </w:rPr>
        <w:t>SIB1</w:t>
      </w:r>
      <w:r>
        <w:rPr>
          <w:b/>
          <w:i/>
          <w:lang w:eastAsia="zh-CN"/>
        </w:rPr>
        <w:t xml:space="preserve"> provide 10%~</w:t>
      </w:r>
      <w:r w:rsidRPr="00C45CBB">
        <w:rPr>
          <w:b/>
          <w:i/>
          <w:lang w:eastAsia="zh-CN"/>
        </w:rPr>
        <w:t>1</w:t>
      </w:r>
      <w:r>
        <w:rPr>
          <w:b/>
          <w:i/>
          <w:lang w:eastAsia="zh-CN"/>
        </w:rPr>
        <w:t>6</w:t>
      </w:r>
      <w:r w:rsidRPr="00C45CBB">
        <w:rPr>
          <w:b/>
          <w:i/>
          <w:lang w:eastAsia="zh-CN"/>
        </w:rPr>
        <w:t>%</w:t>
      </w:r>
      <w:r>
        <w:rPr>
          <w:b/>
          <w:i/>
          <w:lang w:eastAsia="zh-CN"/>
        </w:rPr>
        <w:t xml:space="preserve"> </w:t>
      </w:r>
      <w:r w:rsidRPr="00C45CBB">
        <w:rPr>
          <w:b/>
          <w:i/>
          <w:lang w:eastAsia="zh-CN"/>
        </w:rPr>
        <w:t>additional gain</w:t>
      </w:r>
      <w:r>
        <w:rPr>
          <w:b/>
          <w:i/>
          <w:lang w:eastAsia="zh-CN"/>
        </w:rPr>
        <w:t xml:space="preserve"> for NES cell, and 0% additional loss for cell A,</w:t>
      </w:r>
      <w:r w:rsidRPr="00C45CBB">
        <w:rPr>
          <w:b/>
          <w:i/>
          <w:lang w:eastAsia="zh-CN"/>
        </w:rPr>
        <w:t xml:space="preserve"> compared to </w:t>
      </w:r>
      <w:r>
        <w:rPr>
          <w:b/>
          <w:i/>
          <w:lang w:eastAsia="zh-CN"/>
        </w:rPr>
        <w:t xml:space="preserve">solely </w:t>
      </w:r>
      <w:r w:rsidRPr="00C45CBB">
        <w:rPr>
          <w:b/>
          <w:i/>
          <w:lang w:eastAsia="zh-CN"/>
        </w:rPr>
        <w:t xml:space="preserve">traffic offloading </w:t>
      </w:r>
      <w:r>
        <w:rPr>
          <w:b/>
          <w:i/>
          <w:lang w:eastAsia="zh-CN"/>
        </w:rPr>
        <w:t>from NES cell to cell A</w:t>
      </w:r>
      <w:r w:rsidRPr="00C45CBB">
        <w:rPr>
          <w:b/>
          <w:i/>
          <w:lang w:eastAsia="zh-CN"/>
        </w:rPr>
        <w:t>.</w:t>
      </w:r>
    </w:p>
    <w:p w14:paraId="35569B04" w14:textId="77777777" w:rsidR="004A29C0" w:rsidRPr="00C45CBB" w:rsidRDefault="004A29C0" w:rsidP="004A29C0">
      <w:pPr>
        <w:rPr>
          <w:b/>
          <w:i/>
          <w:lang w:eastAsia="zh-CN"/>
        </w:rPr>
      </w:pPr>
      <w:bookmarkStart w:id="10" w:name="_GoBack"/>
      <w:bookmarkEnd w:id="10"/>
      <w:r w:rsidRPr="00C45CBB">
        <w:rPr>
          <w:rFonts w:hint="eastAsia"/>
          <w:b/>
          <w:i/>
          <w:lang w:eastAsia="zh-CN"/>
        </w:rPr>
        <w:t>P</w:t>
      </w:r>
      <w:r w:rsidRPr="00C45CBB">
        <w:rPr>
          <w:b/>
          <w:i/>
          <w:lang w:eastAsia="zh-CN"/>
        </w:rPr>
        <w:t xml:space="preserve">roposal </w:t>
      </w:r>
      <w:r>
        <w:rPr>
          <w:b/>
          <w:i/>
          <w:lang w:eastAsia="zh-CN"/>
        </w:rPr>
        <w:t>10</w:t>
      </w:r>
      <w:r w:rsidRPr="00C45CBB">
        <w:rPr>
          <w:b/>
          <w:i/>
          <w:lang w:eastAsia="zh-CN"/>
        </w:rPr>
        <w:t xml:space="preserve">: </w:t>
      </w:r>
      <w:r>
        <w:rPr>
          <w:b/>
          <w:i/>
          <w:lang w:eastAsia="zh-CN"/>
        </w:rPr>
        <w:t xml:space="preserve">If </w:t>
      </w:r>
      <w:r w:rsidRPr="00EA675F">
        <w:rPr>
          <w:b/>
          <w:i/>
          <w:lang w:eastAsia="zh-CN"/>
        </w:rPr>
        <w:t xml:space="preserve">SSB adaptation is not support for idle/inactive UEs, on-demand SIB1 for idle/inactive </w:t>
      </w:r>
      <w:r>
        <w:rPr>
          <w:b/>
          <w:i/>
          <w:lang w:eastAsia="zh-CN"/>
        </w:rPr>
        <w:t>UEs does not enter normative work</w:t>
      </w:r>
      <w:r w:rsidRPr="00C45CBB">
        <w:rPr>
          <w:b/>
          <w:i/>
          <w:lang w:eastAsia="zh-CN"/>
        </w:rPr>
        <w:t>.</w:t>
      </w:r>
    </w:p>
    <w:p w14:paraId="3BFA0408" w14:textId="77777777" w:rsidR="004A29C0" w:rsidRPr="004A29C0" w:rsidRDefault="004A29C0" w:rsidP="0057091E">
      <w:pPr>
        <w:spacing w:after="100"/>
        <w:rPr>
          <w:rFonts w:hint="eastAsia"/>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7"/>
    <w:bookmarkEnd w:id="8"/>
    <w:bookmarkEnd w:id="9"/>
    <w:p w14:paraId="7B6F3D35" w14:textId="481CD26B" w:rsidR="001E1855" w:rsidRDefault="002D0C16" w:rsidP="00EC5F11">
      <w:pPr>
        <w:pStyle w:val="ListParagraph"/>
        <w:numPr>
          <w:ilvl w:val="0"/>
          <w:numId w:val="6"/>
        </w:numPr>
        <w:ind w:firstLineChars="0"/>
        <w:rPr>
          <w:lang w:eastAsia="zh-CN"/>
        </w:rPr>
      </w:pPr>
      <w:r w:rsidRPr="0071077D">
        <w:rPr>
          <w:lang w:eastAsia="zh-CN"/>
        </w:rPr>
        <w:t>R</w:t>
      </w:r>
      <w:r>
        <w:rPr>
          <w:lang w:eastAsia="zh-CN"/>
        </w:rPr>
        <w:t>P-234065</w:t>
      </w:r>
      <w:r w:rsidRPr="0071077D">
        <w:rPr>
          <w:lang w:eastAsia="zh-CN"/>
        </w:rPr>
        <w:t xml:space="preserve">, “New WID: Enhancements of network energy savings for NR”, </w:t>
      </w:r>
      <w:r>
        <w:rPr>
          <w:lang w:eastAsia="zh-CN"/>
        </w:rPr>
        <w:t>Ericsson</w:t>
      </w:r>
      <w:r w:rsidRPr="0071077D">
        <w:rPr>
          <w:lang w:eastAsia="zh-CN"/>
        </w:rPr>
        <w:t xml:space="preserve">, </w:t>
      </w:r>
      <w:r>
        <w:rPr>
          <w:lang w:eastAsia="zh-CN"/>
        </w:rPr>
        <w:t>RAN#102</w:t>
      </w:r>
      <w:r w:rsidRPr="0071077D">
        <w:rPr>
          <w:lang w:eastAsia="zh-CN"/>
        </w:rPr>
        <w:t>, Dec</w:t>
      </w:r>
      <w:r>
        <w:rPr>
          <w:lang w:eastAsia="zh-CN"/>
        </w:rPr>
        <w:t>.  11</w:t>
      </w:r>
      <w:r w:rsidRPr="0071077D">
        <w:rPr>
          <w:lang w:eastAsia="zh-CN"/>
        </w:rPr>
        <w:t xml:space="preserve">th - </w:t>
      </w:r>
      <w:r w:rsidRPr="0071077D">
        <w:rPr>
          <w:rFonts w:hint="eastAsia"/>
          <w:lang w:eastAsia="zh-CN"/>
        </w:rPr>
        <w:t>1</w:t>
      </w:r>
      <w:r>
        <w:rPr>
          <w:lang w:eastAsia="zh-CN"/>
        </w:rPr>
        <w:t>5th, 2023</w:t>
      </w:r>
      <w:r w:rsidRPr="0071077D">
        <w:rPr>
          <w:lang w:eastAsia="zh-CN"/>
        </w:rPr>
        <w:t>.</w:t>
      </w:r>
    </w:p>
    <w:p w14:paraId="14C12B97" w14:textId="3077BC15" w:rsidR="00D557E3" w:rsidRDefault="00D557E3" w:rsidP="00D557E3">
      <w:pPr>
        <w:pStyle w:val="ListParagraph"/>
        <w:numPr>
          <w:ilvl w:val="0"/>
          <w:numId w:val="6"/>
        </w:numPr>
        <w:autoSpaceDE/>
        <w:autoSpaceDN/>
        <w:adjustRightInd/>
        <w:snapToGrid/>
        <w:spacing w:after="180"/>
        <w:ind w:firstLineChars="0"/>
      </w:pPr>
      <w:r>
        <w:rPr>
          <w:lang w:eastAsia="zh-CN"/>
        </w:rPr>
        <w:t>3GPP RAN1#116 Chair’s Notes, Feb. 26th – Mar. 1st, 2024</w:t>
      </w:r>
      <w:r>
        <w:rPr>
          <w:rFonts w:hint="eastAsia"/>
          <w:lang w:eastAsia="zh-CN"/>
        </w:rPr>
        <w:t>.</w:t>
      </w:r>
    </w:p>
    <w:p w14:paraId="042A53B7" w14:textId="77777777" w:rsidR="004A29C0" w:rsidRPr="00351C5F" w:rsidRDefault="004A29C0" w:rsidP="004A29C0">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041EA2F0" w14:textId="77777777" w:rsidR="00265899" w:rsidRDefault="00265899" w:rsidP="00265899">
      <w:pPr>
        <w:pStyle w:val="ListParagraph"/>
        <w:numPr>
          <w:ilvl w:val="0"/>
          <w:numId w:val="6"/>
        </w:numPr>
        <w:autoSpaceDE/>
        <w:autoSpaceDN/>
        <w:adjustRightInd/>
        <w:snapToGrid/>
        <w:spacing w:after="180"/>
        <w:ind w:firstLineChars="0"/>
      </w:pPr>
      <w:r>
        <w:rPr>
          <w:lang w:eastAsia="zh-CN"/>
        </w:rPr>
        <w:t>3GPP RAN2#125bis Chair’s Notes, Apr. 15th – 19th, 2024</w:t>
      </w:r>
      <w:r>
        <w:rPr>
          <w:rFonts w:hint="eastAsia"/>
          <w:lang w:eastAsia="zh-CN"/>
        </w:rPr>
        <w:t>.</w:t>
      </w:r>
    </w:p>
    <w:p w14:paraId="1D6D0707" w14:textId="77777777" w:rsidR="004A29C0" w:rsidRDefault="004A29C0" w:rsidP="004A29C0">
      <w:pPr>
        <w:pStyle w:val="ListParagraph"/>
        <w:numPr>
          <w:ilvl w:val="0"/>
          <w:numId w:val="6"/>
        </w:numPr>
        <w:autoSpaceDE/>
        <w:autoSpaceDN/>
        <w:adjustRightInd/>
        <w:snapToGrid/>
        <w:spacing w:after="180"/>
        <w:ind w:firstLineChars="0"/>
        <w:rPr>
          <w:lang w:eastAsia="zh-CN"/>
        </w:rPr>
      </w:pPr>
      <w:r>
        <w:rPr>
          <w:lang w:eastAsia="zh-CN"/>
        </w:rPr>
        <w:t>R1-2211241, </w:t>
      </w:r>
      <w:r w:rsidRPr="00D557E3">
        <w:rPr>
          <w:lang w:eastAsia="zh-CN"/>
        </w:rPr>
        <w:t>Discussion on performance evaluation of network energy savings</w:t>
      </w:r>
      <w:r>
        <w:rPr>
          <w:lang w:eastAsia="zh-CN"/>
        </w:rPr>
        <w:t>, Spreadtrum, Nov. 14th – 18th, 2022</w:t>
      </w:r>
      <w:r>
        <w:rPr>
          <w:rFonts w:hint="eastAsia"/>
          <w:lang w:eastAsia="zh-CN"/>
        </w:rPr>
        <w:t>.</w:t>
      </w:r>
    </w:p>
    <w:p w14:paraId="54AFACD0" w14:textId="60531922" w:rsidR="00C41AE3" w:rsidRPr="004A29C0" w:rsidRDefault="00C41AE3" w:rsidP="00C41AE3">
      <w:pPr>
        <w:autoSpaceDE/>
        <w:autoSpaceDN/>
        <w:adjustRightInd/>
        <w:snapToGrid/>
        <w:spacing w:after="180"/>
        <w:rPr>
          <w:lang w:eastAsia="zh-CN"/>
        </w:rPr>
      </w:pPr>
    </w:p>
    <w:p w14:paraId="3C7231E3" w14:textId="6DB14A9A" w:rsidR="00C41AE3" w:rsidRPr="007B1DF1" w:rsidRDefault="00C41AE3" w:rsidP="00C41AE3">
      <w:pPr>
        <w:pStyle w:val="Heading1"/>
        <w:numPr>
          <w:ilvl w:val="0"/>
          <w:numId w:val="0"/>
        </w:numPr>
        <w:ind w:left="432" w:hanging="432"/>
      </w:pPr>
      <w:r>
        <w:lastRenderedPageBreak/>
        <w:t>Appendix: Ev</w:t>
      </w:r>
      <w:r w:rsidRPr="007B1DF1">
        <w:t>aluation of network energy saving gain</w:t>
      </w:r>
    </w:p>
    <w:p w14:paraId="03F0A550" w14:textId="77777777" w:rsidR="00C41AE3" w:rsidRDefault="00C41AE3" w:rsidP="00C41AE3">
      <w:pPr>
        <w:rPr>
          <w:lang w:eastAsia="zh-CN"/>
        </w:rPr>
      </w:pPr>
      <w:r>
        <w:rPr>
          <w:lang w:eastAsia="zh-CN"/>
        </w:rPr>
        <w:t>In RAN1#116</w:t>
      </w:r>
      <w:r w:rsidRPr="007B1DF1">
        <w:rPr>
          <w:lang w:eastAsia="zh-CN"/>
        </w:rPr>
        <w:t>,</w:t>
      </w:r>
      <w:r>
        <w:rPr>
          <w:lang w:eastAsia="zh-CN"/>
        </w:rPr>
        <w:t xml:space="preserve"> the evaluation assumptions were agreed as follows.</w:t>
      </w:r>
    </w:p>
    <w:tbl>
      <w:tblPr>
        <w:tblStyle w:val="TableGrid"/>
        <w:tblW w:w="0" w:type="auto"/>
        <w:tblLook w:val="04A0" w:firstRow="1" w:lastRow="0" w:firstColumn="1" w:lastColumn="0" w:noHBand="0" w:noVBand="1"/>
      </w:tblPr>
      <w:tblGrid>
        <w:gridCol w:w="9307"/>
      </w:tblGrid>
      <w:tr w:rsidR="00C41AE3" w14:paraId="4D5EAFB8" w14:textId="77777777" w:rsidTr="008817DB">
        <w:tc>
          <w:tcPr>
            <w:tcW w:w="9307" w:type="dxa"/>
          </w:tcPr>
          <w:p w14:paraId="4202AB5B" w14:textId="77777777" w:rsidR="00C41AE3" w:rsidRPr="007A002F" w:rsidRDefault="00C41AE3" w:rsidP="008817DB">
            <w:pPr>
              <w:autoSpaceDE/>
              <w:autoSpaceDN/>
              <w:adjustRightInd/>
              <w:snapToGrid/>
              <w:spacing w:after="0"/>
              <w:jc w:val="left"/>
              <w:rPr>
                <w:rFonts w:ascii="Times" w:eastAsia="Batang" w:hAnsi="Times"/>
                <w:b/>
                <w:bCs/>
                <w:sz w:val="20"/>
                <w:szCs w:val="24"/>
                <w:highlight w:val="green"/>
                <w:lang w:val="en-GB" w:eastAsia="x-none"/>
              </w:rPr>
            </w:pPr>
            <w:r w:rsidRPr="007A002F">
              <w:rPr>
                <w:rFonts w:ascii="Times" w:eastAsia="Batang" w:hAnsi="Times"/>
                <w:b/>
                <w:bCs/>
                <w:sz w:val="20"/>
                <w:szCs w:val="24"/>
                <w:highlight w:val="green"/>
                <w:lang w:val="en-GB" w:eastAsia="x-none"/>
              </w:rPr>
              <w:t>Agreement</w:t>
            </w:r>
          </w:p>
          <w:p w14:paraId="7B748BDC" w14:textId="77777777" w:rsidR="00C41AE3" w:rsidRPr="007A002F" w:rsidRDefault="00C41AE3" w:rsidP="008817DB">
            <w:p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For further study of achievable NES gain with on-demand SIB1 for idle/inactive mode UE, </w:t>
            </w:r>
          </w:p>
          <w:p w14:paraId="412673E7" w14:textId="77777777" w:rsidR="00C41AE3" w:rsidRPr="007A002F" w:rsidRDefault="00C41AE3" w:rsidP="00522CDC">
            <w:pPr>
              <w:numPr>
                <w:ilvl w:val="0"/>
                <w:numId w:val="20"/>
              </w:numPr>
              <w:autoSpaceDE/>
              <w:autoSpaceDN/>
              <w:adjustRightInd/>
              <w:snapToGrid/>
              <w:spacing w:after="0"/>
              <w:jc w:val="left"/>
              <w:rPr>
                <w:rFonts w:ascii="Times" w:eastAsia="PMingLiU" w:hAnsi="Times"/>
                <w:sz w:val="20"/>
                <w:szCs w:val="20"/>
                <w:lang w:val="en-GB" w:eastAsia="zh-TW"/>
              </w:rPr>
            </w:pPr>
            <w:bookmarkStart w:id="11" w:name="OLE_LINK185"/>
            <w:r w:rsidRPr="007A002F">
              <w:rPr>
                <w:rFonts w:ascii="Times" w:eastAsia="PMingLiU" w:hAnsi="Times"/>
                <w:sz w:val="20"/>
                <w:szCs w:val="20"/>
                <w:lang w:val="en-GB" w:eastAsia="zh-TW"/>
              </w:rPr>
              <w:t>Assume the following for network energy evaluation of non-NES cell in FR1:</w:t>
            </w:r>
            <w:bookmarkStart w:id="12" w:name="OLE_LINK188"/>
            <w:bookmarkEnd w:id="11"/>
          </w:p>
          <w:p w14:paraId="7B393DDB"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Empty/low/medium cell load as defined in 38.864</w:t>
            </w:r>
          </w:p>
          <w:p w14:paraId="5E06EBB3"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bookmarkStart w:id="13" w:name="OLE_LINK189"/>
            <w:r w:rsidRPr="007A002F">
              <w:rPr>
                <w:rFonts w:ascii="Times" w:eastAsia="PMingLiU" w:hAnsi="Times" w:hint="eastAsia"/>
                <w:sz w:val="20"/>
                <w:szCs w:val="20"/>
                <w:lang w:val="en-GB" w:eastAsia="zh-TW"/>
              </w:rPr>
              <w:t>C</w:t>
            </w:r>
            <w:r w:rsidRPr="007A002F">
              <w:rPr>
                <w:rFonts w:ascii="Times" w:eastAsia="PMingLiU" w:hAnsi="Times"/>
                <w:sz w:val="20"/>
                <w:szCs w:val="20"/>
                <w:lang w:val="en-GB" w:eastAsia="zh-TW"/>
              </w:rPr>
              <w:t>at 1/Cat 2 BS as defined in 38.864</w:t>
            </w:r>
          </w:p>
          <w:bookmarkEnd w:id="12"/>
          <w:bookmarkEnd w:id="13"/>
          <w:p w14:paraId="4A8D16A8"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30kHz SCS, DDDSU TDD pattern</w:t>
            </w:r>
          </w:p>
          <w:p w14:paraId="21AB02B3" w14:textId="77777777" w:rsidR="00C41AE3" w:rsidRPr="007A002F" w:rsidRDefault="00C41AE3" w:rsidP="00522CDC">
            <w:pPr>
              <w:numPr>
                <w:ilvl w:val="2"/>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Case A: 20ms SSB period with 20ms SIB1 period; </w:t>
            </w:r>
          </w:p>
          <w:p w14:paraId="3893546F" w14:textId="77777777" w:rsidR="00C41AE3" w:rsidRPr="007A002F" w:rsidRDefault="00C41AE3" w:rsidP="00522CDC">
            <w:pPr>
              <w:numPr>
                <w:ilvl w:val="2"/>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Case C: 20ms SSB period with 160ms SIB1 period;</w:t>
            </w:r>
          </w:p>
          <w:p w14:paraId="071B0423" w14:textId="77777777" w:rsidR="00C41AE3" w:rsidRPr="007A002F" w:rsidRDefault="00C41AE3" w:rsidP="00522CDC">
            <w:pPr>
              <w:numPr>
                <w:ilvl w:val="2"/>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Case D: 20ms SSB period with 40ms SIB1 period;</w:t>
            </w:r>
          </w:p>
          <w:p w14:paraId="327A7614" w14:textId="77777777" w:rsidR="00C41AE3" w:rsidRPr="007A002F" w:rsidRDefault="00C41AE3" w:rsidP="008817DB">
            <w:pPr>
              <w:autoSpaceDE/>
              <w:autoSpaceDN/>
              <w:adjustRightInd/>
              <w:snapToGrid/>
              <w:spacing w:after="0"/>
              <w:ind w:leftChars="340" w:left="748"/>
              <w:jc w:val="left"/>
              <w:rPr>
                <w:rFonts w:ascii="Times" w:eastAsia="PMingLiU" w:hAnsi="Times"/>
                <w:sz w:val="20"/>
                <w:szCs w:val="20"/>
                <w:lang w:val="en-GB" w:eastAsia="zh-TW"/>
              </w:rPr>
            </w:pPr>
            <w:bookmarkStart w:id="14" w:name="OLE_LINK186"/>
            <w:r w:rsidRPr="007A002F">
              <w:rPr>
                <w:rFonts w:ascii="Times" w:eastAsia="PMingLiU" w:hAnsi="Times"/>
                <w:sz w:val="20"/>
                <w:szCs w:val="20"/>
                <w:lang w:val="en-GB" w:eastAsia="zh-TW"/>
              </w:rPr>
              <w:t>Note: Other SSB/SIB1 periodicity assumptions are not precluded (up to companies to report)</w:t>
            </w:r>
          </w:p>
          <w:bookmarkEnd w:id="14"/>
          <w:p w14:paraId="1F109C0F"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4 or 8 SSBs in a SSB burst with SSB pattern case C</w:t>
            </w:r>
          </w:p>
          <w:p w14:paraId="5B3FA72A"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20ms or 160ms PRACH monitoring period</w:t>
            </w:r>
          </w:p>
          <w:p w14:paraId="33FCED8B" w14:textId="77777777" w:rsidR="00C41AE3" w:rsidRPr="007A002F" w:rsidRDefault="00C41AE3" w:rsidP="00522CDC">
            <w:pPr>
              <w:numPr>
                <w:ilvl w:val="0"/>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hint="eastAsia"/>
                <w:sz w:val="20"/>
                <w:szCs w:val="20"/>
                <w:lang w:val="en-GB" w:eastAsia="zh-TW"/>
              </w:rPr>
              <w:t>A</w:t>
            </w:r>
            <w:r w:rsidRPr="007A002F">
              <w:rPr>
                <w:rFonts w:ascii="Times" w:eastAsia="PMingLiU" w:hAnsi="Times"/>
                <w:sz w:val="20"/>
                <w:szCs w:val="20"/>
                <w:lang w:val="en-GB" w:eastAsia="zh-TW"/>
              </w:rPr>
              <w:t>ssume the following for network energy evaluation of NES cell in FR1:</w:t>
            </w:r>
          </w:p>
          <w:p w14:paraId="0931CDEF"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Empty/low/medium cell load as defined in 38.864</w:t>
            </w:r>
          </w:p>
          <w:p w14:paraId="56B5F488"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Cat 1/Cat 2 BS as defined in 38.864</w:t>
            </w:r>
          </w:p>
          <w:p w14:paraId="1D72F3C7"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30kHz SCS, DDDSU TDD pattern</w:t>
            </w:r>
          </w:p>
          <w:p w14:paraId="5DFEE21F" w14:textId="77777777" w:rsidR="00C41AE3" w:rsidRPr="007A002F" w:rsidRDefault="00C41AE3" w:rsidP="00522CDC">
            <w:pPr>
              <w:numPr>
                <w:ilvl w:val="2"/>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 xml:space="preserve">Case 1: 20ms SSB period with no SIB1 transmitted; </w:t>
            </w:r>
          </w:p>
          <w:p w14:paraId="1635AE62" w14:textId="77777777" w:rsidR="00C41AE3" w:rsidRPr="007A002F" w:rsidRDefault="00C41AE3" w:rsidP="008817DB">
            <w:pPr>
              <w:autoSpaceDE/>
              <w:autoSpaceDN/>
              <w:adjustRightInd/>
              <w:snapToGrid/>
              <w:spacing w:after="0"/>
              <w:ind w:leftChars="340" w:left="748"/>
              <w:jc w:val="left"/>
              <w:rPr>
                <w:rFonts w:ascii="Times" w:eastAsia="PMingLiU" w:hAnsi="Times"/>
                <w:strike/>
                <w:sz w:val="20"/>
                <w:szCs w:val="20"/>
                <w:lang w:val="en-GB" w:eastAsia="zh-TW"/>
              </w:rPr>
            </w:pPr>
            <w:r w:rsidRPr="007A002F">
              <w:rPr>
                <w:rFonts w:ascii="Times" w:eastAsia="PMingLiU" w:hAnsi="Times"/>
                <w:sz w:val="20"/>
                <w:szCs w:val="20"/>
                <w:lang w:val="en-GB" w:eastAsia="zh-TW"/>
              </w:rPr>
              <w:t>Note: Other SSB/SIB1 assumptions are not precluded (up to companies to report)</w:t>
            </w:r>
          </w:p>
          <w:p w14:paraId="246FA764"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4 or 8 SSBs in a SSB burst with SSB pattern case C</w:t>
            </w:r>
          </w:p>
          <w:p w14:paraId="6A756D3C" w14:textId="77777777" w:rsidR="00C41AE3" w:rsidRPr="007A002F"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20ms/160ms UL WUS monitoring period</w:t>
            </w:r>
          </w:p>
          <w:p w14:paraId="35EC82B2" w14:textId="77777777" w:rsidR="00C41AE3" w:rsidRPr="007A002F" w:rsidRDefault="00C41AE3" w:rsidP="00522CDC">
            <w:pPr>
              <w:numPr>
                <w:ilvl w:val="0"/>
                <w:numId w:val="20"/>
              </w:numPr>
              <w:autoSpaceDE/>
              <w:autoSpaceDN/>
              <w:adjustRightInd/>
              <w:snapToGrid/>
              <w:spacing w:after="0"/>
              <w:jc w:val="left"/>
              <w:rPr>
                <w:rFonts w:ascii="Times" w:eastAsia="PMingLiU" w:hAnsi="Times"/>
                <w:sz w:val="20"/>
                <w:szCs w:val="20"/>
                <w:lang w:val="en-GB" w:eastAsia="zh-TW"/>
              </w:rPr>
            </w:pPr>
            <w:r w:rsidRPr="007A002F">
              <w:rPr>
                <w:rFonts w:ascii="Times" w:eastAsia="PMingLiU" w:hAnsi="Times"/>
                <w:sz w:val="20"/>
                <w:szCs w:val="20"/>
                <w:lang w:val="en-GB" w:eastAsia="zh-TW"/>
              </w:rPr>
              <w:t>Note: SSB/CORESET0 multiplexing pattern 1 is used</w:t>
            </w:r>
          </w:p>
        </w:tc>
      </w:tr>
    </w:tbl>
    <w:p w14:paraId="44880381" w14:textId="77777777" w:rsidR="00C41AE3" w:rsidRDefault="00C41AE3" w:rsidP="00C41AE3">
      <w:pPr>
        <w:rPr>
          <w:lang w:eastAsia="zh-CN"/>
        </w:rPr>
      </w:pPr>
      <w:r>
        <w:rPr>
          <w:rFonts w:hint="eastAsia"/>
          <w:lang w:eastAsia="zh-CN"/>
        </w:rPr>
        <w:t xml:space="preserve">In RAN1#116bis, </w:t>
      </w:r>
      <w:r>
        <w:rPr>
          <w:lang w:eastAsia="zh-CN"/>
        </w:rPr>
        <w:t>the evaluation assumptions were further aligned. The evaluation assumptions for NES cell are listed as follows.</w:t>
      </w:r>
    </w:p>
    <w:tbl>
      <w:tblPr>
        <w:tblStyle w:val="TableGrid"/>
        <w:tblW w:w="0" w:type="auto"/>
        <w:tblLook w:val="04A0" w:firstRow="1" w:lastRow="0" w:firstColumn="1" w:lastColumn="0" w:noHBand="0" w:noVBand="1"/>
      </w:tblPr>
      <w:tblGrid>
        <w:gridCol w:w="9307"/>
      </w:tblGrid>
      <w:tr w:rsidR="00C41AE3" w14:paraId="4694A882" w14:textId="77777777" w:rsidTr="008817DB">
        <w:tc>
          <w:tcPr>
            <w:tcW w:w="9307" w:type="dxa"/>
          </w:tcPr>
          <w:p w14:paraId="30FB47A7" w14:textId="77777777" w:rsidR="00C41AE3" w:rsidRPr="00FB0CE8" w:rsidRDefault="00C41AE3" w:rsidP="008817DB">
            <w:pPr>
              <w:autoSpaceDE/>
              <w:autoSpaceDN/>
              <w:adjustRightInd/>
              <w:snapToGrid/>
              <w:spacing w:after="0"/>
              <w:jc w:val="left"/>
              <w:rPr>
                <w:rFonts w:ascii="Times" w:eastAsia="Batang" w:hAnsi="Times"/>
                <w:b/>
                <w:bCs/>
                <w:sz w:val="20"/>
                <w:szCs w:val="24"/>
                <w:highlight w:val="green"/>
                <w:lang w:val="en-GB" w:eastAsia="x-none"/>
              </w:rPr>
            </w:pPr>
            <w:bookmarkStart w:id="15" w:name="OLE_LINK34"/>
            <w:r w:rsidRPr="00FB0CE8">
              <w:rPr>
                <w:rFonts w:ascii="Times" w:eastAsia="Batang" w:hAnsi="Times"/>
                <w:b/>
                <w:bCs/>
                <w:sz w:val="20"/>
                <w:szCs w:val="24"/>
                <w:highlight w:val="green"/>
                <w:lang w:val="en-GB" w:eastAsia="x-none"/>
              </w:rPr>
              <w:t>Agreement</w:t>
            </w:r>
          </w:p>
          <w:bookmarkEnd w:id="15"/>
          <w:p w14:paraId="32F898B3" w14:textId="77777777" w:rsidR="00C41AE3" w:rsidRPr="00FB0CE8" w:rsidRDefault="00C41AE3" w:rsidP="008817DB">
            <w:p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hint="eastAsia"/>
                <w:sz w:val="20"/>
                <w:szCs w:val="24"/>
                <w:lang w:val="en-GB" w:eastAsia="zh-TW"/>
              </w:rPr>
              <w:t>C</w:t>
            </w:r>
            <w:r w:rsidRPr="00FB0CE8">
              <w:rPr>
                <w:rFonts w:ascii="Times" w:eastAsia="PMingLiU" w:hAnsi="Times"/>
                <w:sz w:val="20"/>
                <w:szCs w:val="24"/>
                <w:lang w:val="en-GB" w:eastAsia="zh-TW"/>
              </w:rPr>
              <w:t>ompanies to report at le</w:t>
            </w:r>
            <w:bookmarkStart w:id="16" w:name="OLE_LINK28"/>
            <w:r w:rsidRPr="00FB0CE8">
              <w:rPr>
                <w:rFonts w:ascii="Times" w:eastAsia="PMingLiU" w:hAnsi="Times"/>
                <w:sz w:val="20"/>
                <w:szCs w:val="24"/>
                <w:lang w:val="en-GB" w:eastAsia="zh-TW"/>
              </w:rPr>
              <w:t>ast th</w:t>
            </w:r>
            <w:bookmarkEnd w:id="16"/>
            <w:r w:rsidRPr="00FB0CE8">
              <w:rPr>
                <w:rFonts w:ascii="Times" w:eastAsia="PMingLiU" w:hAnsi="Times"/>
                <w:sz w:val="20"/>
                <w:szCs w:val="24"/>
                <w:lang w:val="en-GB" w:eastAsia="zh-TW"/>
              </w:rPr>
              <w:t xml:space="preserve">e following key settings used in the </w:t>
            </w:r>
            <w:bookmarkStart w:id="17" w:name="OLE_LINK24"/>
            <w:r w:rsidRPr="00FB0CE8">
              <w:rPr>
                <w:rFonts w:ascii="Times" w:eastAsia="PMingLiU" w:hAnsi="Times"/>
                <w:sz w:val="20"/>
                <w:szCs w:val="24"/>
                <w:lang w:val="en-GB" w:eastAsia="zh-TW"/>
              </w:rPr>
              <w:t>evaluation/</w:t>
            </w:r>
            <w:bookmarkEnd w:id="17"/>
            <w:r w:rsidRPr="00FB0CE8">
              <w:rPr>
                <w:rFonts w:ascii="Times" w:eastAsia="PMingLiU" w:hAnsi="Times"/>
                <w:sz w:val="20"/>
                <w:szCs w:val="24"/>
                <w:lang w:val="en-GB" w:eastAsia="zh-TW"/>
              </w:rPr>
              <w:t>simulation of achievable NES gain with on-demand SIB1 in idle/inactive mode</w:t>
            </w:r>
          </w:p>
          <w:p w14:paraId="0606EC5D"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A: SIB1 period (20ms/40ms/160ms)</w:t>
            </w:r>
          </w:p>
          <w:p w14:paraId="52A65D63"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B1: Cell load (Empty/low/medium)</w:t>
            </w:r>
          </w:p>
          <w:p w14:paraId="5359823E"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B2: Traffic model</w:t>
            </w:r>
          </w:p>
          <w:p w14:paraId="2BE67837"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C:</w:t>
            </w:r>
            <w:r w:rsidRPr="00FB0CE8">
              <w:rPr>
                <w:rFonts w:ascii="Times" w:eastAsia="PMingLiU" w:hAnsi="Times"/>
                <w:sz w:val="20"/>
                <w:szCs w:val="20"/>
                <w:lang w:val="en-GB" w:eastAsia="zh-TW"/>
              </w:rPr>
              <w:t xml:space="preserve"> SIB1 PDSCH time domain resource index in 38.214 Table 5.1.2.1.1-2</w:t>
            </w:r>
          </w:p>
          <w:p w14:paraId="439E9AD7"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 xml:space="preserve">Setting D: CORESET0/SSB multiplexing pattern including </w:t>
            </w:r>
            <w:r w:rsidRPr="00FB0CE8">
              <w:rPr>
                <w:rFonts w:ascii="Times" w:eastAsia="PMingLiU" w:hAnsi="Times"/>
                <w:i/>
                <w:iCs/>
                <w:sz w:val="20"/>
                <w:szCs w:val="20"/>
                <w:lang w:val="en-GB" w:eastAsia="zh-TW"/>
              </w:rPr>
              <w:t xml:space="preserve">controlResourceSetZero </w:t>
            </w:r>
            <w:r w:rsidRPr="00FB0CE8">
              <w:rPr>
                <w:rFonts w:ascii="Times" w:eastAsia="PMingLiU" w:hAnsi="Times"/>
                <w:sz w:val="20"/>
                <w:szCs w:val="20"/>
                <w:lang w:val="en-GB" w:eastAsia="zh-TW"/>
              </w:rPr>
              <w:t xml:space="preserve">(index) in 38.213 Table 13-6, and </w:t>
            </w:r>
            <w:r w:rsidRPr="00FB0CE8">
              <w:rPr>
                <w:rFonts w:ascii="Times" w:eastAsia="PMingLiU" w:hAnsi="Times"/>
                <w:i/>
                <w:iCs/>
                <w:sz w:val="20"/>
                <w:szCs w:val="20"/>
                <w:lang w:val="en-GB" w:eastAsia="zh-TW"/>
              </w:rPr>
              <w:t>searchSpaceZero</w:t>
            </w:r>
            <w:r w:rsidRPr="00FB0CE8">
              <w:rPr>
                <w:rFonts w:ascii="Times" w:eastAsia="PMingLiU" w:hAnsi="Times"/>
                <w:sz w:val="20"/>
                <w:szCs w:val="20"/>
                <w:lang w:val="en-GB" w:eastAsia="zh-TW"/>
              </w:rPr>
              <w:t xml:space="preserve"> (index) in 38.213 Table 13-11</w:t>
            </w:r>
          </w:p>
          <w:p w14:paraId="36A7012C"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E: PRACH configurations (including PRACH configuration index in 38.211 Table 6.3.3.2-3) for WUS and initial/random access</w:t>
            </w:r>
          </w:p>
          <w:p w14:paraId="3FE4D15F"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F: Cat1/Cat2 BS</w:t>
            </w:r>
          </w:p>
          <w:p w14:paraId="484101ED"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G: Number of SSB beams</w:t>
            </w:r>
          </w:p>
          <w:p w14:paraId="00F3C7D4"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H: NES gain/loss on Cell A</w:t>
            </w:r>
          </w:p>
          <w:p w14:paraId="2345C49E" w14:textId="77777777" w:rsidR="00C41AE3" w:rsidRPr="00FB0CE8" w:rsidRDefault="00C41AE3" w:rsidP="00522CDC">
            <w:pPr>
              <w:numPr>
                <w:ilvl w:val="0"/>
                <w:numId w:val="20"/>
              </w:numPr>
              <w:autoSpaceDE/>
              <w:autoSpaceDN/>
              <w:adjustRightInd/>
              <w:snapToGrid/>
              <w:spacing w:after="0"/>
              <w:jc w:val="left"/>
              <w:rPr>
                <w:rFonts w:ascii="Times" w:eastAsia="PMingLiU" w:hAnsi="Times"/>
                <w:sz w:val="20"/>
                <w:szCs w:val="24"/>
                <w:lang w:val="en-GB" w:eastAsia="zh-TW"/>
              </w:rPr>
            </w:pPr>
            <w:r w:rsidRPr="00FB0CE8">
              <w:rPr>
                <w:rFonts w:ascii="Times" w:eastAsia="PMingLiU" w:hAnsi="Times"/>
                <w:sz w:val="20"/>
                <w:szCs w:val="24"/>
                <w:lang w:val="en-GB" w:eastAsia="zh-TW"/>
              </w:rPr>
              <w:t>Setting I: On-demand SIB1 transmission rate (how often UE requests on-demand SIB1)</w:t>
            </w:r>
          </w:p>
        </w:tc>
      </w:tr>
    </w:tbl>
    <w:p w14:paraId="501150AA" w14:textId="77777777" w:rsidR="00C41AE3" w:rsidRDefault="00C41AE3" w:rsidP="00C41AE3">
      <w:pPr>
        <w:rPr>
          <w:lang w:eastAsia="zh-CN"/>
        </w:rPr>
      </w:pPr>
      <w:r>
        <w:rPr>
          <w:lang w:eastAsia="zh-CN"/>
        </w:rPr>
        <w:t>The evaluation assumptions for cell A are listed as follows.</w:t>
      </w:r>
    </w:p>
    <w:tbl>
      <w:tblPr>
        <w:tblStyle w:val="TableGrid"/>
        <w:tblW w:w="0" w:type="auto"/>
        <w:tblLook w:val="04A0" w:firstRow="1" w:lastRow="0" w:firstColumn="1" w:lastColumn="0" w:noHBand="0" w:noVBand="1"/>
      </w:tblPr>
      <w:tblGrid>
        <w:gridCol w:w="9307"/>
      </w:tblGrid>
      <w:tr w:rsidR="00C41AE3" w14:paraId="1B15CC23" w14:textId="77777777" w:rsidTr="008817DB">
        <w:tc>
          <w:tcPr>
            <w:tcW w:w="9307" w:type="dxa"/>
          </w:tcPr>
          <w:p w14:paraId="43506C37" w14:textId="77777777" w:rsidR="00C41AE3" w:rsidRPr="003009DC" w:rsidRDefault="00C41AE3" w:rsidP="008817DB">
            <w:pPr>
              <w:autoSpaceDE/>
              <w:autoSpaceDN/>
              <w:adjustRightInd/>
              <w:snapToGrid/>
              <w:spacing w:after="0"/>
              <w:jc w:val="left"/>
              <w:rPr>
                <w:rFonts w:ascii="Times" w:eastAsia="Batang" w:hAnsi="Times"/>
                <w:b/>
                <w:bCs/>
                <w:sz w:val="20"/>
                <w:szCs w:val="24"/>
                <w:highlight w:val="green"/>
                <w:lang w:val="en-GB" w:eastAsia="x-none"/>
              </w:rPr>
            </w:pPr>
            <w:r w:rsidRPr="003009DC">
              <w:rPr>
                <w:rFonts w:ascii="Times" w:eastAsia="Batang" w:hAnsi="Times"/>
                <w:b/>
                <w:bCs/>
                <w:sz w:val="20"/>
                <w:szCs w:val="24"/>
                <w:highlight w:val="green"/>
                <w:lang w:val="en-GB" w:eastAsia="x-none"/>
              </w:rPr>
              <w:t>Agreement</w:t>
            </w:r>
          </w:p>
          <w:p w14:paraId="7F544761" w14:textId="77777777" w:rsidR="00C41AE3" w:rsidRPr="003009DC" w:rsidRDefault="00C41AE3" w:rsidP="008817DB">
            <w:pPr>
              <w:autoSpaceDE/>
              <w:autoSpaceDN/>
              <w:adjustRightInd/>
              <w:snapToGrid/>
              <w:spacing w:after="0"/>
              <w:jc w:val="left"/>
              <w:rPr>
                <w:rFonts w:ascii="Times" w:eastAsia="PMingLiU" w:hAnsi="Times"/>
                <w:b/>
                <w:bCs/>
                <w:sz w:val="20"/>
                <w:szCs w:val="24"/>
                <w:lang w:val="en-GB" w:eastAsia="zh-TW"/>
              </w:rPr>
            </w:pPr>
            <w:r w:rsidRPr="003009DC">
              <w:rPr>
                <w:rFonts w:ascii="Times" w:eastAsia="PMingLiU" w:hAnsi="Times"/>
                <w:sz w:val="20"/>
                <w:szCs w:val="20"/>
                <w:lang w:val="en-GB" w:eastAsia="zh-TW"/>
              </w:rPr>
              <w:t>For further study of the NES gain/loss evaluation assumption on Cell A with on-demand SIB1 on NES cell for idle/inactive mode UE,</w:t>
            </w:r>
          </w:p>
          <w:p w14:paraId="5F43466D" w14:textId="77777777" w:rsidR="00C41AE3" w:rsidRPr="003009DC" w:rsidRDefault="00C41AE3" w:rsidP="00522CDC">
            <w:pPr>
              <w:numPr>
                <w:ilvl w:val="0"/>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Assume the following for network energy evaluation of Cell A in FR1:</w:t>
            </w:r>
          </w:p>
          <w:p w14:paraId="32F1BCE8"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Company to report among empty/low/medium cell load as defined in 38.864</w:t>
            </w:r>
          </w:p>
          <w:p w14:paraId="7EE8ED0A"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Same Cat BS as the Non-NES cell</w:t>
            </w:r>
          </w:p>
          <w:p w14:paraId="48DA93E4"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30kHz SCS, DDDSU TDD pattern</w:t>
            </w:r>
          </w:p>
          <w:p w14:paraId="04686407" w14:textId="77777777" w:rsidR="00C41AE3" w:rsidRPr="003009DC" w:rsidRDefault="00C41AE3" w:rsidP="00522CDC">
            <w:pPr>
              <w:numPr>
                <w:ilvl w:val="2"/>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 xml:space="preserve"> Same SSB period as the Non-NES cell and company to report SIB1 period</w:t>
            </w:r>
          </w:p>
          <w:p w14:paraId="33D21DFC"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Same number of SSBs in a SSB burst as the Non-NES cell with SSB pattern case C</w:t>
            </w:r>
          </w:p>
          <w:p w14:paraId="1ED5244A"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20ms PRACH configuration periodicity for WUS and/or initial access RACH and company to report RACH configuration index in 38.211 Table 6.3.3.2-3</w:t>
            </w:r>
          </w:p>
          <w:p w14:paraId="71DDF941"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Same SSB/CORESET0 multiplexing pattern and same SIB1 PDSCH time domain resource allocation as the Non-NES cell</w:t>
            </w:r>
          </w:p>
          <w:p w14:paraId="6BB032AA"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Same traffic model as the Non-NES cell</w:t>
            </w:r>
          </w:p>
          <w:p w14:paraId="61948DEE" w14:textId="77777777" w:rsidR="00C41AE3" w:rsidRPr="003009DC" w:rsidRDefault="00C41AE3" w:rsidP="00522CDC">
            <w:pPr>
              <w:numPr>
                <w:ilvl w:val="1"/>
                <w:numId w:val="20"/>
              </w:numPr>
              <w:autoSpaceDE/>
              <w:autoSpaceDN/>
              <w:adjustRightInd/>
              <w:snapToGrid/>
              <w:spacing w:after="0"/>
              <w:jc w:val="left"/>
              <w:rPr>
                <w:rFonts w:ascii="Times" w:eastAsia="PMingLiU" w:hAnsi="Times"/>
                <w:sz w:val="20"/>
                <w:szCs w:val="20"/>
                <w:lang w:val="en-GB" w:eastAsia="zh-TW"/>
              </w:rPr>
            </w:pPr>
            <w:r w:rsidRPr="003009DC">
              <w:rPr>
                <w:rFonts w:ascii="Times" w:eastAsia="PMingLiU" w:hAnsi="Times"/>
                <w:sz w:val="20"/>
                <w:szCs w:val="20"/>
                <w:lang w:val="en-GB" w:eastAsia="zh-TW"/>
              </w:rPr>
              <w:t xml:space="preserve">Companies to report the assumption of WUS configuration provision or UL WUS monitoring or on-demand SIB1 transmission on Cell A if Case 2 (Option 1+B+X) or Case 3 (Option </w:t>
            </w:r>
            <w:r w:rsidRPr="003009DC">
              <w:rPr>
                <w:rFonts w:ascii="Times" w:eastAsia="PMingLiU" w:hAnsi="Times"/>
                <w:sz w:val="20"/>
                <w:szCs w:val="20"/>
                <w:lang w:val="en-GB" w:eastAsia="zh-TW"/>
              </w:rPr>
              <w:lastRenderedPageBreak/>
              <w:t>2+B+Y) is considered</w:t>
            </w:r>
          </w:p>
        </w:tc>
      </w:tr>
    </w:tbl>
    <w:p w14:paraId="2E452B0A" w14:textId="77777777" w:rsidR="00C41AE3" w:rsidRDefault="00C41AE3" w:rsidP="00C41AE3">
      <w:pPr>
        <w:rPr>
          <w:lang w:eastAsia="zh-CN"/>
        </w:rPr>
      </w:pPr>
    </w:p>
    <w:p w14:paraId="2E90EDAF" w14:textId="5D76C6F8" w:rsidR="00C41AE3" w:rsidRPr="00EA6FDF" w:rsidRDefault="00C41AE3" w:rsidP="00C41AE3">
      <w:pPr>
        <w:rPr>
          <w:lang w:eastAsia="zh-CN"/>
        </w:rPr>
      </w:pPr>
      <w:r>
        <w:rPr>
          <w:lang w:eastAsia="zh-CN"/>
        </w:rPr>
        <w:t>We evaluate an offloading case between cell A and NES cell sim</w:t>
      </w:r>
      <w:r w:rsidRPr="00EA6FDF">
        <w:rPr>
          <w:lang w:eastAsia="zh-CN"/>
        </w:rPr>
        <w:t>ilar to [</w:t>
      </w:r>
      <w:r w:rsidR="004A29C0" w:rsidRPr="00EA6FDF">
        <w:rPr>
          <w:lang w:eastAsia="zh-CN"/>
        </w:rPr>
        <w:t>5</w:t>
      </w:r>
      <w:r w:rsidRPr="00EA6FDF">
        <w:rPr>
          <w:lang w:eastAsia="zh-CN"/>
        </w:rPr>
        <w:t xml:space="preserve">]. </w:t>
      </w:r>
    </w:p>
    <w:p w14:paraId="08FB1E41" w14:textId="77777777" w:rsidR="00C41AE3" w:rsidRPr="00EA6FDF" w:rsidRDefault="00C41AE3" w:rsidP="00522CDC">
      <w:pPr>
        <w:pStyle w:val="ListParagraph"/>
        <w:numPr>
          <w:ilvl w:val="0"/>
          <w:numId w:val="20"/>
        </w:numPr>
        <w:ind w:firstLineChars="0"/>
        <w:rPr>
          <w:lang w:eastAsia="zh-CN"/>
        </w:rPr>
      </w:pPr>
      <w:r w:rsidRPr="00EA6FDF">
        <w:rPr>
          <w:lang w:eastAsia="zh-CN"/>
        </w:rPr>
        <w:t>NES cell is switched on for load balance purpose, when load in NES cell coverage increases as a hotspot.</w:t>
      </w:r>
    </w:p>
    <w:p w14:paraId="24C468A0" w14:textId="77777777" w:rsidR="00C41AE3" w:rsidRPr="00EA6FDF" w:rsidRDefault="00C41AE3" w:rsidP="00522CDC">
      <w:pPr>
        <w:pStyle w:val="ListParagraph"/>
        <w:numPr>
          <w:ilvl w:val="0"/>
          <w:numId w:val="20"/>
        </w:numPr>
        <w:ind w:firstLineChars="0"/>
        <w:rPr>
          <w:lang w:eastAsia="zh-CN"/>
        </w:rPr>
      </w:pPr>
      <w:r w:rsidRPr="00EA6FDF">
        <w:rPr>
          <w:lang w:eastAsia="zh-CN"/>
        </w:rPr>
        <w:t>NES cell is switched off for energy saving purpose, when load in NES cell coverage drops.</w:t>
      </w:r>
    </w:p>
    <w:p w14:paraId="1DEE80C4" w14:textId="77777777" w:rsidR="00C41AE3" w:rsidRPr="00EA6FDF" w:rsidRDefault="00C41AE3" w:rsidP="00C41AE3">
      <w:pPr>
        <w:rPr>
          <w:lang w:eastAsia="zh-CN"/>
        </w:rPr>
      </w:pPr>
      <w:r w:rsidRPr="00EA6FDF">
        <w:rPr>
          <w:rFonts w:hint="eastAsia"/>
          <w:lang w:eastAsia="zh-CN"/>
        </w:rPr>
        <w:t>E</w:t>
      </w:r>
      <w:r w:rsidRPr="00EA6FDF">
        <w:rPr>
          <w:lang w:eastAsia="zh-CN"/>
        </w:rPr>
        <w:t>valuation assumptions are listed as follows.</w:t>
      </w:r>
    </w:p>
    <w:p w14:paraId="61CEB359" w14:textId="77777777" w:rsidR="00C41AE3" w:rsidRPr="00B07510" w:rsidRDefault="00C41AE3" w:rsidP="00C41AE3">
      <w:pPr>
        <w:jc w:val="center"/>
        <w:rPr>
          <w:b/>
          <w:lang w:eastAsia="zh-CN"/>
        </w:rPr>
      </w:pPr>
      <w:r w:rsidRPr="00EA6FDF">
        <w:rPr>
          <w:rFonts w:hint="eastAsia"/>
          <w:b/>
          <w:lang w:eastAsia="zh-CN"/>
        </w:rPr>
        <w:t>T</w:t>
      </w:r>
      <w:r w:rsidRPr="00EA6FDF">
        <w:rPr>
          <w:b/>
          <w:lang w:eastAsia="zh-CN"/>
        </w:rPr>
        <w:t>able 2: Evaluation assumptions</w:t>
      </w:r>
    </w:p>
    <w:tbl>
      <w:tblPr>
        <w:tblStyle w:val="TableGrid"/>
        <w:tblW w:w="9498" w:type="dxa"/>
        <w:tblLook w:val="04A0" w:firstRow="1" w:lastRow="0" w:firstColumn="1" w:lastColumn="0" w:noHBand="0" w:noVBand="1"/>
      </w:tblPr>
      <w:tblGrid>
        <w:gridCol w:w="1889"/>
        <w:gridCol w:w="2359"/>
        <w:gridCol w:w="2551"/>
        <w:gridCol w:w="2699"/>
      </w:tblGrid>
      <w:tr w:rsidR="00C41AE3" w:rsidRPr="00ED4E7E" w14:paraId="4BBF7B4C" w14:textId="77777777" w:rsidTr="008817DB">
        <w:trPr>
          <w:trHeight w:val="364"/>
        </w:trPr>
        <w:tc>
          <w:tcPr>
            <w:tcW w:w="1889" w:type="dxa"/>
          </w:tcPr>
          <w:p w14:paraId="51C3367F" w14:textId="77777777" w:rsidR="00C41AE3" w:rsidRPr="00ED4E7E" w:rsidRDefault="00C41AE3" w:rsidP="008817DB">
            <w:pPr>
              <w:jc w:val="center"/>
              <w:rPr>
                <w:b/>
                <w:sz w:val="20"/>
                <w:lang w:eastAsia="zh-CN"/>
              </w:rPr>
            </w:pPr>
          </w:p>
        </w:tc>
        <w:tc>
          <w:tcPr>
            <w:tcW w:w="2359" w:type="dxa"/>
          </w:tcPr>
          <w:p w14:paraId="490E85D2" w14:textId="77777777" w:rsidR="00C41AE3" w:rsidRPr="00ED4E7E" w:rsidRDefault="00C41AE3" w:rsidP="008817DB">
            <w:pPr>
              <w:jc w:val="center"/>
              <w:rPr>
                <w:b/>
                <w:sz w:val="20"/>
                <w:lang w:eastAsia="zh-CN"/>
              </w:rPr>
            </w:pPr>
            <w:r w:rsidRPr="00ED4E7E">
              <w:rPr>
                <w:rFonts w:hint="eastAsia"/>
                <w:b/>
                <w:sz w:val="20"/>
                <w:lang w:eastAsia="zh-CN"/>
              </w:rPr>
              <w:t>S</w:t>
            </w:r>
            <w:r w:rsidRPr="00ED4E7E">
              <w:rPr>
                <w:b/>
                <w:sz w:val="20"/>
                <w:lang w:eastAsia="zh-CN"/>
              </w:rPr>
              <w:t>cheme-0</w:t>
            </w:r>
          </w:p>
        </w:tc>
        <w:tc>
          <w:tcPr>
            <w:tcW w:w="2551" w:type="dxa"/>
          </w:tcPr>
          <w:p w14:paraId="4D30A167" w14:textId="77777777" w:rsidR="00C41AE3" w:rsidRPr="00ED4E7E" w:rsidRDefault="00C41AE3" w:rsidP="008817DB">
            <w:pPr>
              <w:jc w:val="center"/>
              <w:rPr>
                <w:b/>
                <w:sz w:val="20"/>
                <w:lang w:eastAsia="zh-CN"/>
              </w:rPr>
            </w:pPr>
            <w:r w:rsidRPr="00ED4E7E">
              <w:rPr>
                <w:rFonts w:hint="eastAsia"/>
                <w:b/>
                <w:sz w:val="20"/>
                <w:lang w:eastAsia="zh-CN"/>
              </w:rPr>
              <w:t>S</w:t>
            </w:r>
            <w:r w:rsidRPr="00ED4E7E">
              <w:rPr>
                <w:b/>
                <w:sz w:val="20"/>
                <w:lang w:eastAsia="zh-CN"/>
              </w:rPr>
              <w:t>cheme-1</w:t>
            </w:r>
          </w:p>
        </w:tc>
        <w:tc>
          <w:tcPr>
            <w:tcW w:w="2699" w:type="dxa"/>
          </w:tcPr>
          <w:p w14:paraId="5DACDDA2" w14:textId="77777777" w:rsidR="00C41AE3" w:rsidRPr="00ED4E7E" w:rsidRDefault="00C41AE3" w:rsidP="008817DB">
            <w:pPr>
              <w:jc w:val="center"/>
              <w:rPr>
                <w:b/>
                <w:sz w:val="20"/>
                <w:lang w:eastAsia="zh-CN"/>
              </w:rPr>
            </w:pPr>
            <w:r w:rsidRPr="00ED4E7E">
              <w:rPr>
                <w:rFonts w:hint="eastAsia"/>
                <w:b/>
                <w:sz w:val="20"/>
                <w:lang w:eastAsia="zh-CN"/>
              </w:rPr>
              <w:t>S</w:t>
            </w:r>
            <w:r w:rsidRPr="00ED4E7E">
              <w:rPr>
                <w:b/>
                <w:sz w:val="20"/>
                <w:lang w:eastAsia="zh-CN"/>
              </w:rPr>
              <w:t>cheme-2</w:t>
            </w:r>
          </w:p>
        </w:tc>
      </w:tr>
      <w:tr w:rsidR="00C41AE3" w:rsidRPr="00ED4E7E" w14:paraId="4B6D33B5" w14:textId="77777777" w:rsidTr="008817DB">
        <w:trPr>
          <w:trHeight w:val="349"/>
        </w:trPr>
        <w:tc>
          <w:tcPr>
            <w:tcW w:w="1889" w:type="dxa"/>
          </w:tcPr>
          <w:p w14:paraId="0BE9FE96" w14:textId="77777777" w:rsidR="00C41AE3" w:rsidRPr="00ED4E7E" w:rsidRDefault="00C41AE3" w:rsidP="008817DB">
            <w:pPr>
              <w:rPr>
                <w:sz w:val="20"/>
                <w:lang w:eastAsia="zh-CN"/>
              </w:rPr>
            </w:pPr>
            <w:r w:rsidRPr="00ED4E7E">
              <w:rPr>
                <w:sz w:val="20"/>
                <w:lang w:eastAsia="zh-CN"/>
              </w:rPr>
              <w:t>Duration in total</w:t>
            </w:r>
          </w:p>
        </w:tc>
        <w:tc>
          <w:tcPr>
            <w:tcW w:w="7609" w:type="dxa"/>
            <w:gridSpan w:val="3"/>
          </w:tcPr>
          <w:p w14:paraId="2AD86A27" w14:textId="77777777" w:rsidR="00C41AE3" w:rsidRPr="00ED4E7E" w:rsidRDefault="00C41AE3" w:rsidP="008817DB">
            <w:pPr>
              <w:jc w:val="center"/>
              <w:rPr>
                <w:sz w:val="20"/>
                <w:lang w:eastAsia="zh-CN"/>
              </w:rPr>
            </w:pPr>
            <w:r w:rsidRPr="00ED4E7E">
              <w:rPr>
                <w:rFonts w:hint="eastAsia"/>
                <w:sz w:val="20"/>
                <w:lang w:eastAsia="zh-CN"/>
              </w:rPr>
              <w:t>1</w:t>
            </w:r>
            <w:r w:rsidRPr="00ED4E7E">
              <w:rPr>
                <w:sz w:val="20"/>
                <w:lang w:eastAsia="zh-CN"/>
              </w:rPr>
              <w:t>60ms</w:t>
            </w:r>
          </w:p>
        </w:tc>
      </w:tr>
      <w:tr w:rsidR="00C41AE3" w:rsidRPr="00ED4E7E" w14:paraId="7475BBD2" w14:textId="77777777" w:rsidTr="008817DB">
        <w:trPr>
          <w:trHeight w:val="714"/>
        </w:trPr>
        <w:tc>
          <w:tcPr>
            <w:tcW w:w="1889" w:type="dxa"/>
          </w:tcPr>
          <w:p w14:paraId="376582EB" w14:textId="77777777" w:rsidR="00C41AE3" w:rsidRPr="00ED4E7E" w:rsidRDefault="00C41AE3" w:rsidP="008817DB">
            <w:pPr>
              <w:rPr>
                <w:sz w:val="20"/>
                <w:lang w:eastAsia="zh-CN"/>
              </w:rPr>
            </w:pPr>
            <w:r w:rsidRPr="00ED4E7E">
              <w:rPr>
                <w:rFonts w:hint="eastAsia"/>
                <w:sz w:val="20"/>
                <w:lang w:eastAsia="zh-CN"/>
              </w:rPr>
              <w:t>S</w:t>
            </w:r>
            <w:r w:rsidRPr="00ED4E7E">
              <w:rPr>
                <w:sz w:val="20"/>
                <w:lang w:eastAsia="zh-CN"/>
              </w:rPr>
              <w:t>SB burst periodicity</w:t>
            </w:r>
          </w:p>
        </w:tc>
        <w:tc>
          <w:tcPr>
            <w:tcW w:w="2359" w:type="dxa"/>
          </w:tcPr>
          <w:p w14:paraId="4C5C34E2" w14:textId="77777777" w:rsidR="00C41AE3" w:rsidRPr="00ED4E7E" w:rsidRDefault="00C41AE3" w:rsidP="008817DB">
            <w:pPr>
              <w:rPr>
                <w:sz w:val="20"/>
                <w:lang w:eastAsia="zh-CN"/>
              </w:rPr>
            </w:pPr>
            <w:r w:rsidRPr="00ED4E7E">
              <w:rPr>
                <w:rFonts w:hint="eastAsia"/>
                <w:sz w:val="20"/>
                <w:lang w:eastAsia="zh-CN"/>
              </w:rPr>
              <w:t>2</w:t>
            </w:r>
            <w:r w:rsidRPr="00ED4E7E">
              <w:rPr>
                <w:sz w:val="20"/>
                <w:lang w:eastAsia="zh-CN"/>
              </w:rPr>
              <w:t>0ms</w:t>
            </w:r>
          </w:p>
        </w:tc>
        <w:tc>
          <w:tcPr>
            <w:tcW w:w="2551" w:type="dxa"/>
          </w:tcPr>
          <w:p w14:paraId="08658ED5" w14:textId="77777777" w:rsidR="00C41AE3" w:rsidRPr="00ED4E7E" w:rsidRDefault="00C41AE3" w:rsidP="008817DB">
            <w:pPr>
              <w:rPr>
                <w:sz w:val="20"/>
                <w:lang w:eastAsia="zh-CN"/>
              </w:rPr>
            </w:pPr>
            <w:r w:rsidRPr="00ED4E7E">
              <w:rPr>
                <w:rFonts w:hint="eastAsia"/>
                <w:sz w:val="20"/>
                <w:lang w:eastAsia="zh-CN"/>
              </w:rPr>
              <w:t>2</w:t>
            </w:r>
            <w:r w:rsidRPr="00ED4E7E">
              <w:rPr>
                <w:sz w:val="20"/>
                <w:lang w:eastAsia="zh-CN"/>
              </w:rPr>
              <w:t>0ms</w:t>
            </w:r>
          </w:p>
        </w:tc>
        <w:tc>
          <w:tcPr>
            <w:tcW w:w="2699" w:type="dxa"/>
          </w:tcPr>
          <w:p w14:paraId="3B2534DB" w14:textId="77777777" w:rsidR="00C41AE3" w:rsidRPr="00ED4E7E" w:rsidRDefault="00C41AE3" w:rsidP="008817DB">
            <w:pPr>
              <w:rPr>
                <w:sz w:val="20"/>
                <w:lang w:eastAsia="zh-CN"/>
              </w:rPr>
            </w:pPr>
            <w:r w:rsidRPr="00ED4E7E">
              <w:rPr>
                <w:sz w:val="20"/>
                <w:lang w:eastAsia="zh-CN"/>
              </w:rPr>
              <w:t xml:space="preserve">NES cell: </w:t>
            </w:r>
            <w:r w:rsidRPr="00ED4E7E">
              <w:rPr>
                <w:rFonts w:hint="eastAsia"/>
                <w:sz w:val="20"/>
                <w:lang w:eastAsia="zh-CN"/>
              </w:rPr>
              <w:t>1</w:t>
            </w:r>
            <w:r w:rsidRPr="00ED4E7E">
              <w:rPr>
                <w:sz w:val="20"/>
                <w:lang w:eastAsia="zh-CN"/>
              </w:rPr>
              <w:t>60ms</w:t>
            </w:r>
          </w:p>
          <w:p w14:paraId="1D69873C" w14:textId="77777777" w:rsidR="00C41AE3" w:rsidRPr="00ED4E7E" w:rsidRDefault="00C41AE3" w:rsidP="008817DB">
            <w:pPr>
              <w:rPr>
                <w:sz w:val="20"/>
                <w:lang w:eastAsia="zh-CN"/>
              </w:rPr>
            </w:pPr>
            <w:r w:rsidRPr="00ED4E7E">
              <w:rPr>
                <w:sz w:val="20"/>
                <w:lang w:eastAsia="zh-CN"/>
              </w:rPr>
              <w:t>Cell A: 20ms</w:t>
            </w:r>
          </w:p>
        </w:tc>
      </w:tr>
      <w:tr w:rsidR="00C41AE3" w:rsidRPr="00ED4E7E" w14:paraId="46BC7DCF" w14:textId="77777777" w:rsidTr="008817DB">
        <w:trPr>
          <w:trHeight w:val="326"/>
        </w:trPr>
        <w:tc>
          <w:tcPr>
            <w:tcW w:w="1889" w:type="dxa"/>
          </w:tcPr>
          <w:p w14:paraId="63B35BE0" w14:textId="77777777" w:rsidR="00C41AE3" w:rsidRPr="00ED4E7E" w:rsidRDefault="00C41AE3" w:rsidP="008817DB">
            <w:pPr>
              <w:rPr>
                <w:sz w:val="20"/>
                <w:lang w:eastAsia="zh-CN"/>
              </w:rPr>
            </w:pPr>
            <w:r w:rsidRPr="00ED4E7E">
              <w:rPr>
                <w:rFonts w:hint="eastAsia"/>
                <w:sz w:val="20"/>
                <w:lang w:eastAsia="zh-CN"/>
              </w:rPr>
              <w:t>S</w:t>
            </w:r>
            <w:r w:rsidRPr="00ED4E7E">
              <w:rPr>
                <w:sz w:val="20"/>
                <w:lang w:eastAsia="zh-CN"/>
              </w:rPr>
              <w:t>IB1 repetition periodicity</w:t>
            </w:r>
          </w:p>
        </w:tc>
        <w:tc>
          <w:tcPr>
            <w:tcW w:w="2359" w:type="dxa"/>
          </w:tcPr>
          <w:p w14:paraId="72D8927D" w14:textId="77777777" w:rsidR="00C41AE3" w:rsidRPr="00ED4E7E" w:rsidRDefault="00C41AE3" w:rsidP="008817DB">
            <w:pPr>
              <w:rPr>
                <w:sz w:val="20"/>
                <w:lang w:eastAsia="zh-CN"/>
              </w:rPr>
            </w:pPr>
            <w:r w:rsidRPr="00ED4E7E">
              <w:rPr>
                <w:rFonts w:hint="eastAsia"/>
                <w:sz w:val="20"/>
                <w:lang w:eastAsia="zh-CN"/>
              </w:rPr>
              <w:t>2</w:t>
            </w:r>
            <w:r w:rsidRPr="00ED4E7E">
              <w:rPr>
                <w:sz w:val="20"/>
                <w:lang w:eastAsia="zh-CN"/>
              </w:rPr>
              <w:t>0ms</w:t>
            </w:r>
          </w:p>
        </w:tc>
        <w:tc>
          <w:tcPr>
            <w:tcW w:w="2551" w:type="dxa"/>
          </w:tcPr>
          <w:p w14:paraId="7978B7BF" w14:textId="77777777" w:rsidR="00C41AE3" w:rsidRPr="00ED4E7E" w:rsidRDefault="00C41AE3" w:rsidP="008817DB">
            <w:pPr>
              <w:rPr>
                <w:sz w:val="20"/>
                <w:lang w:eastAsia="zh-CN"/>
              </w:rPr>
            </w:pPr>
            <w:r w:rsidRPr="00ED4E7E">
              <w:rPr>
                <w:rFonts w:hint="eastAsia"/>
                <w:sz w:val="20"/>
                <w:lang w:eastAsia="zh-CN"/>
              </w:rPr>
              <w:t>2</w:t>
            </w:r>
            <w:r w:rsidRPr="00ED4E7E">
              <w:rPr>
                <w:sz w:val="20"/>
                <w:lang w:eastAsia="zh-CN"/>
              </w:rPr>
              <w:t>0ms</w:t>
            </w:r>
          </w:p>
        </w:tc>
        <w:tc>
          <w:tcPr>
            <w:tcW w:w="2699" w:type="dxa"/>
          </w:tcPr>
          <w:p w14:paraId="272E21C9" w14:textId="5D8DB7E8" w:rsidR="00C41AE3" w:rsidRPr="00ED4E7E" w:rsidRDefault="00C60046" w:rsidP="008817DB">
            <w:pPr>
              <w:rPr>
                <w:sz w:val="20"/>
                <w:lang w:eastAsia="zh-CN"/>
              </w:rPr>
            </w:pPr>
            <w:r>
              <w:rPr>
                <w:sz w:val="20"/>
                <w:lang w:eastAsia="zh-CN"/>
              </w:rPr>
              <w:t>NES cell: No SIB1</w:t>
            </w:r>
          </w:p>
          <w:p w14:paraId="2FD2D830" w14:textId="77777777" w:rsidR="00C41AE3" w:rsidRPr="00ED4E7E" w:rsidRDefault="00C41AE3" w:rsidP="008817DB">
            <w:pPr>
              <w:rPr>
                <w:sz w:val="20"/>
                <w:lang w:eastAsia="zh-CN"/>
              </w:rPr>
            </w:pPr>
            <w:r w:rsidRPr="00ED4E7E">
              <w:rPr>
                <w:sz w:val="20"/>
                <w:lang w:eastAsia="zh-CN"/>
              </w:rPr>
              <w:t>Cell A: 20ms</w:t>
            </w:r>
          </w:p>
        </w:tc>
      </w:tr>
      <w:tr w:rsidR="00C41AE3" w:rsidRPr="00ED4E7E" w14:paraId="5C2428CB" w14:textId="77777777" w:rsidTr="008817DB">
        <w:trPr>
          <w:trHeight w:val="298"/>
        </w:trPr>
        <w:tc>
          <w:tcPr>
            <w:tcW w:w="1889" w:type="dxa"/>
          </w:tcPr>
          <w:p w14:paraId="483335E8" w14:textId="77777777" w:rsidR="00C41AE3" w:rsidRPr="00ED4E7E" w:rsidRDefault="00C41AE3" w:rsidP="008817DB">
            <w:pPr>
              <w:rPr>
                <w:sz w:val="20"/>
                <w:lang w:eastAsia="zh-CN"/>
              </w:rPr>
            </w:pPr>
            <w:r w:rsidRPr="00ED4E7E">
              <w:rPr>
                <w:sz w:val="20"/>
                <w:lang w:eastAsia="zh-CN"/>
              </w:rPr>
              <w:t>Time resource for SSB and SIB1</w:t>
            </w:r>
          </w:p>
        </w:tc>
        <w:tc>
          <w:tcPr>
            <w:tcW w:w="2359" w:type="dxa"/>
          </w:tcPr>
          <w:p w14:paraId="6FA7D899" w14:textId="7BC94CFA" w:rsidR="00C41AE3" w:rsidRPr="00265899" w:rsidRDefault="003201E4" w:rsidP="003201E4">
            <w:pPr>
              <w:rPr>
                <w:sz w:val="20"/>
                <w:lang w:eastAsia="zh-CN"/>
              </w:rPr>
            </w:pPr>
            <w:r w:rsidRPr="00265899">
              <w:rPr>
                <w:sz w:val="20"/>
                <w:lang w:eastAsia="zh-CN"/>
              </w:rPr>
              <w:t>4</w:t>
            </w:r>
            <w:r w:rsidR="00C41AE3" w:rsidRPr="00265899">
              <w:rPr>
                <w:sz w:val="20"/>
                <w:lang w:eastAsia="zh-CN"/>
              </w:rPr>
              <w:t xml:space="preserve"> SSBs and the corresponding SIB1 share </w:t>
            </w:r>
            <w:r w:rsidRPr="00265899">
              <w:rPr>
                <w:sz w:val="20"/>
                <w:lang w:eastAsia="zh-CN"/>
              </w:rPr>
              <w:t>2</w:t>
            </w:r>
            <w:r w:rsidR="00C41AE3" w:rsidRPr="00265899">
              <w:rPr>
                <w:sz w:val="20"/>
                <w:lang w:eastAsia="zh-CN"/>
              </w:rPr>
              <w:t xml:space="preserve"> slot</w:t>
            </w:r>
            <w:r w:rsidRPr="00265899">
              <w:rPr>
                <w:sz w:val="20"/>
                <w:lang w:eastAsia="zh-CN"/>
              </w:rPr>
              <w:t>s</w:t>
            </w:r>
          </w:p>
        </w:tc>
        <w:tc>
          <w:tcPr>
            <w:tcW w:w="2551" w:type="dxa"/>
          </w:tcPr>
          <w:p w14:paraId="152D6530" w14:textId="7909142E" w:rsidR="00C41AE3" w:rsidRPr="00265899" w:rsidRDefault="003201E4" w:rsidP="003201E4">
            <w:pPr>
              <w:rPr>
                <w:sz w:val="20"/>
                <w:lang w:eastAsia="zh-CN"/>
              </w:rPr>
            </w:pPr>
            <w:r w:rsidRPr="00265899">
              <w:rPr>
                <w:sz w:val="20"/>
                <w:lang w:eastAsia="zh-CN"/>
              </w:rPr>
              <w:t>4</w:t>
            </w:r>
            <w:r w:rsidR="00C41AE3" w:rsidRPr="00265899">
              <w:rPr>
                <w:sz w:val="20"/>
                <w:lang w:eastAsia="zh-CN"/>
              </w:rPr>
              <w:t xml:space="preserve"> SSBs and the corresponding SIB1 share </w:t>
            </w:r>
            <w:r w:rsidRPr="00265899">
              <w:rPr>
                <w:sz w:val="20"/>
                <w:lang w:eastAsia="zh-CN"/>
              </w:rPr>
              <w:t>2</w:t>
            </w:r>
            <w:r w:rsidR="00C41AE3" w:rsidRPr="00265899">
              <w:rPr>
                <w:sz w:val="20"/>
                <w:lang w:eastAsia="zh-CN"/>
              </w:rPr>
              <w:t xml:space="preserve"> slot</w:t>
            </w:r>
          </w:p>
        </w:tc>
        <w:tc>
          <w:tcPr>
            <w:tcW w:w="2699" w:type="dxa"/>
          </w:tcPr>
          <w:p w14:paraId="098FA2CE" w14:textId="77777777" w:rsidR="00C41AE3" w:rsidRPr="00265899" w:rsidRDefault="00C41AE3" w:rsidP="008817DB">
            <w:pPr>
              <w:rPr>
                <w:sz w:val="20"/>
                <w:lang w:eastAsia="zh-CN"/>
              </w:rPr>
            </w:pPr>
            <w:r w:rsidRPr="00265899">
              <w:rPr>
                <w:rFonts w:hint="eastAsia"/>
                <w:sz w:val="20"/>
                <w:lang w:eastAsia="zh-CN"/>
              </w:rPr>
              <w:t>N</w:t>
            </w:r>
            <w:r w:rsidRPr="00265899">
              <w:rPr>
                <w:sz w:val="20"/>
                <w:lang w:eastAsia="zh-CN"/>
              </w:rPr>
              <w:t>ES cell: Two SSBs share a slot</w:t>
            </w:r>
          </w:p>
          <w:p w14:paraId="66656D6F" w14:textId="77777777" w:rsidR="00C41AE3" w:rsidRPr="00265899" w:rsidRDefault="00C41AE3" w:rsidP="008817DB">
            <w:pPr>
              <w:rPr>
                <w:sz w:val="20"/>
                <w:lang w:eastAsia="zh-CN"/>
              </w:rPr>
            </w:pPr>
            <w:r w:rsidRPr="00265899">
              <w:rPr>
                <w:sz w:val="20"/>
                <w:lang w:eastAsia="zh-CN"/>
              </w:rPr>
              <w:t>Cell A: Two SSBs and the corresponding SIB1 share a slot</w:t>
            </w:r>
          </w:p>
        </w:tc>
      </w:tr>
      <w:tr w:rsidR="00C41AE3" w:rsidRPr="00ED4E7E" w14:paraId="6DE63204" w14:textId="77777777" w:rsidTr="008817DB">
        <w:trPr>
          <w:trHeight w:val="612"/>
        </w:trPr>
        <w:tc>
          <w:tcPr>
            <w:tcW w:w="1889" w:type="dxa"/>
          </w:tcPr>
          <w:p w14:paraId="723DDC0B" w14:textId="77777777" w:rsidR="00C41AE3" w:rsidRPr="00ED4E7E" w:rsidRDefault="00C41AE3" w:rsidP="008817DB">
            <w:pPr>
              <w:rPr>
                <w:sz w:val="20"/>
                <w:lang w:eastAsia="zh-CN"/>
              </w:rPr>
            </w:pPr>
            <w:r w:rsidRPr="00ED4E7E">
              <w:rPr>
                <w:sz w:val="20"/>
                <w:lang w:eastAsia="zh-CN"/>
              </w:rPr>
              <w:t>Frequency resource for SSB and SIB1</w:t>
            </w:r>
          </w:p>
        </w:tc>
        <w:tc>
          <w:tcPr>
            <w:tcW w:w="2359" w:type="dxa"/>
          </w:tcPr>
          <w:p w14:paraId="4A2F8C34" w14:textId="4A5D4CC5" w:rsidR="00C41AE3" w:rsidRPr="00265899" w:rsidRDefault="00C41AE3" w:rsidP="008E32DE">
            <w:pPr>
              <w:rPr>
                <w:sz w:val="20"/>
                <w:lang w:eastAsia="zh-CN"/>
              </w:rPr>
            </w:pPr>
            <w:r w:rsidRPr="00265899">
              <w:rPr>
                <w:sz w:val="20"/>
                <w:lang w:eastAsia="zh-CN"/>
              </w:rPr>
              <w:t xml:space="preserve">SSB and SIB1 take </w:t>
            </w:r>
            <w:r w:rsidR="008E32DE" w:rsidRPr="00265899">
              <w:rPr>
                <w:sz w:val="20"/>
                <w:lang w:eastAsia="zh-CN"/>
              </w:rPr>
              <w:t>68</w:t>
            </w:r>
            <w:r w:rsidRPr="00265899">
              <w:rPr>
                <w:sz w:val="20"/>
                <w:lang w:eastAsia="zh-CN"/>
              </w:rPr>
              <w:t xml:space="preserve"> PRBs</w:t>
            </w:r>
          </w:p>
        </w:tc>
        <w:tc>
          <w:tcPr>
            <w:tcW w:w="2551" w:type="dxa"/>
          </w:tcPr>
          <w:p w14:paraId="1D228A9F" w14:textId="25DD465A" w:rsidR="00C41AE3" w:rsidRPr="00265899" w:rsidRDefault="00C41AE3" w:rsidP="008E32DE">
            <w:pPr>
              <w:rPr>
                <w:sz w:val="20"/>
                <w:lang w:eastAsia="zh-CN"/>
              </w:rPr>
            </w:pPr>
            <w:r w:rsidRPr="00265899">
              <w:rPr>
                <w:sz w:val="20"/>
                <w:lang w:eastAsia="zh-CN"/>
              </w:rPr>
              <w:t xml:space="preserve">SSB and SIB1 take </w:t>
            </w:r>
            <w:r w:rsidR="008E32DE" w:rsidRPr="00265899">
              <w:rPr>
                <w:sz w:val="20"/>
                <w:lang w:eastAsia="zh-CN"/>
              </w:rPr>
              <w:t>68</w:t>
            </w:r>
            <w:r w:rsidRPr="00265899">
              <w:rPr>
                <w:sz w:val="20"/>
                <w:lang w:eastAsia="zh-CN"/>
              </w:rPr>
              <w:t xml:space="preserve"> PRBs</w:t>
            </w:r>
          </w:p>
        </w:tc>
        <w:tc>
          <w:tcPr>
            <w:tcW w:w="2699" w:type="dxa"/>
          </w:tcPr>
          <w:p w14:paraId="512CC689" w14:textId="77777777" w:rsidR="00C41AE3" w:rsidRPr="00265899" w:rsidRDefault="00C41AE3" w:rsidP="008817DB">
            <w:pPr>
              <w:rPr>
                <w:sz w:val="20"/>
                <w:lang w:eastAsia="zh-CN"/>
              </w:rPr>
            </w:pPr>
            <w:r w:rsidRPr="00265899">
              <w:rPr>
                <w:rFonts w:hint="eastAsia"/>
                <w:sz w:val="20"/>
                <w:lang w:eastAsia="zh-CN"/>
              </w:rPr>
              <w:t>N</w:t>
            </w:r>
            <w:r w:rsidRPr="00265899">
              <w:rPr>
                <w:sz w:val="20"/>
                <w:lang w:eastAsia="zh-CN"/>
              </w:rPr>
              <w:t>ES cell: SSB takes 20 PRBs</w:t>
            </w:r>
          </w:p>
          <w:p w14:paraId="3DC94844" w14:textId="46C5C3E0" w:rsidR="00C41AE3" w:rsidRPr="00265899" w:rsidRDefault="00C41AE3" w:rsidP="008E32DE">
            <w:pPr>
              <w:rPr>
                <w:sz w:val="20"/>
                <w:lang w:eastAsia="zh-CN"/>
              </w:rPr>
            </w:pPr>
            <w:r w:rsidRPr="00265899">
              <w:rPr>
                <w:sz w:val="20"/>
                <w:lang w:eastAsia="zh-CN"/>
              </w:rPr>
              <w:t xml:space="preserve">Cell A: SSB and SIB1 take </w:t>
            </w:r>
            <w:r w:rsidR="008E32DE" w:rsidRPr="00265899">
              <w:rPr>
                <w:sz w:val="20"/>
                <w:lang w:eastAsia="zh-CN"/>
              </w:rPr>
              <w:t>68</w:t>
            </w:r>
            <w:r w:rsidRPr="00265899">
              <w:rPr>
                <w:sz w:val="20"/>
                <w:lang w:eastAsia="zh-CN"/>
              </w:rPr>
              <w:t xml:space="preserve"> PRB</w:t>
            </w:r>
          </w:p>
        </w:tc>
      </w:tr>
      <w:tr w:rsidR="00C41AE3" w:rsidRPr="00ED4E7E" w14:paraId="47645FB5" w14:textId="77777777" w:rsidTr="008817DB">
        <w:trPr>
          <w:trHeight w:val="612"/>
        </w:trPr>
        <w:tc>
          <w:tcPr>
            <w:tcW w:w="1889" w:type="dxa"/>
          </w:tcPr>
          <w:p w14:paraId="56201B6B" w14:textId="77777777" w:rsidR="00C41AE3" w:rsidRPr="00ED4E7E" w:rsidRDefault="00C41AE3" w:rsidP="008817DB">
            <w:pPr>
              <w:rPr>
                <w:sz w:val="20"/>
                <w:lang w:eastAsia="zh-CN"/>
              </w:rPr>
            </w:pPr>
            <w:r>
              <w:rPr>
                <w:sz w:val="20"/>
                <w:lang w:eastAsia="zh-CN"/>
              </w:rPr>
              <w:t>Load (traffic)</w:t>
            </w:r>
          </w:p>
        </w:tc>
        <w:tc>
          <w:tcPr>
            <w:tcW w:w="2359" w:type="dxa"/>
          </w:tcPr>
          <w:p w14:paraId="28C8AE57" w14:textId="77777777" w:rsidR="00C41AE3" w:rsidRPr="00627301" w:rsidRDefault="00C41AE3" w:rsidP="008817DB">
            <w:pPr>
              <w:rPr>
                <w:sz w:val="20"/>
                <w:szCs w:val="20"/>
                <w:lang w:eastAsia="zh-CN"/>
              </w:rPr>
            </w:pPr>
            <w:r w:rsidRPr="00627301">
              <w:rPr>
                <w:sz w:val="20"/>
                <w:szCs w:val="20"/>
                <w:lang w:eastAsia="zh-CN"/>
              </w:rPr>
              <w:t>There are 5% load (UE specific data) in 40 slots every 20ms. The load is FDMed with SSB/SIB1 or PO/OSI in 2 slots every 20ms</w:t>
            </w:r>
          </w:p>
        </w:tc>
        <w:tc>
          <w:tcPr>
            <w:tcW w:w="2551" w:type="dxa"/>
          </w:tcPr>
          <w:p w14:paraId="35D50A9C" w14:textId="77777777" w:rsidR="00C41AE3" w:rsidRPr="00627301" w:rsidRDefault="00C41AE3" w:rsidP="008817DB">
            <w:pPr>
              <w:rPr>
                <w:sz w:val="20"/>
                <w:szCs w:val="20"/>
                <w:lang w:eastAsia="zh-CN"/>
              </w:rPr>
            </w:pPr>
            <w:r w:rsidRPr="00627301">
              <w:rPr>
                <w:sz w:val="20"/>
                <w:szCs w:val="20"/>
                <w:lang w:eastAsia="zh-CN"/>
              </w:rPr>
              <w:t>NES c</w:t>
            </w:r>
            <w:r w:rsidRPr="00627301">
              <w:rPr>
                <w:rFonts w:hint="eastAsia"/>
                <w:sz w:val="20"/>
                <w:szCs w:val="20"/>
                <w:lang w:eastAsia="zh-CN"/>
              </w:rPr>
              <w:t>ell: There are zero load</w:t>
            </w:r>
            <w:r w:rsidRPr="00627301">
              <w:rPr>
                <w:sz w:val="20"/>
                <w:szCs w:val="20"/>
                <w:lang w:eastAsia="zh-CN"/>
              </w:rPr>
              <w:t>. There are only SSB burst and SIB1 in 2 slots every 20ms.</w:t>
            </w:r>
          </w:p>
          <w:p w14:paraId="4904D5B1" w14:textId="77777777" w:rsidR="00C41AE3" w:rsidRPr="00627301" w:rsidRDefault="00C41AE3" w:rsidP="008817DB">
            <w:pPr>
              <w:rPr>
                <w:sz w:val="20"/>
                <w:szCs w:val="20"/>
                <w:lang w:eastAsia="zh-CN"/>
              </w:rPr>
            </w:pPr>
            <w:r w:rsidRPr="00627301">
              <w:rPr>
                <w:sz w:val="20"/>
                <w:szCs w:val="20"/>
                <w:lang w:eastAsia="zh-CN"/>
              </w:rPr>
              <w:t>Cell A: There are 10% load (UE specific data) every 20ms. The load is FDMed with SSB burst and SIB1 in 2 slots every 20ms.</w:t>
            </w:r>
          </w:p>
        </w:tc>
        <w:tc>
          <w:tcPr>
            <w:tcW w:w="2699" w:type="dxa"/>
          </w:tcPr>
          <w:p w14:paraId="5986CB07" w14:textId="77777777" w:rsidR="00C41AE3" w:rsidRPr="00627301" w:rsidRDefault="00C41AE3" w:rsidP="008817DB">
            <w:pPr>
              <w:rPr>
                <w:sz w:val="20"/>
                <w:szCs w:val="20"/>
                <w:lang w:eastAsia="zh-CN"/>
              </w:rPr>
            </w:pPr>
            <w:r w:rsidRPr="00627301">
              <w:rPr>
                <w:sz w:val="20"/>
                <w:szCs w:val="20"/>
                <w:lang w:eastAsia="zh-CN"/>
              </w:rPr>
              <w:t>NES c</w:t>
            </w:r>
            <w:r w:rsidRPr="00627301">
              <w:rPr>
                <w:rFonts w:hint="eastAsia"/>
                <w:sz w:val="20"/>
                <w:szCs w:val="20"/>
                <w:lang w:eastAsia="zh-CN"/>
              </w:rPr>
              <w:t>ell: There are zero load</w:t>
            </w:r>
            <w:r w:rsidRPr="00627301">
              <w:rPr>
                <w:sz w:val="20"/>
                <w:szCs w:val="20"/>
                <w:lang w:eastAsia="zh-CN"/>
              </w:rPr>
              <w:t>. There is an SSB burst in 1 slots every 20ms. There are no SIB1/OSI/paging.</w:t>
            </w:r>
          </w:p>
          <w:p w14:paraId="2327C2AE" w14:textId="77777777" w:rsidR="00C41AE3" w:rsidRPr="00627301" w:rsidRDefault="00C41AE3" w:rsidP="008817DB">
            <w:pPr>
              <w:rPr>
                <w:sz w:val="20"/>
                <w:szCs w:val="20"/>
                <w:lang w:eastAsia="zh-CN"/>
              </w:rPr>
            </w:pPr>
            <w:r w:rsidRPr="00627301">
              <w:rPr>
                <w:sz w:val="20"/>
                <w:szCs w:val="20"/>
                <w:lang w:eastAsia="zh-CN"/>
              </w:rPr>
              <w:t>Cell A: There are 10% load (UE specific data) every 20ms. The load is FDMed with SSB burst and SIB1 in 2 slots every 20ms.</w:t>
            </w:r>
          </w:p>
        </w:tc>
      </w:tr>
      <w:tr w:rsidR="00C41AE3" w:rsidRPr="00ED4E7E" w14:paraId="7425B30E" w14:textId="77777777" w:rsidTr="008817DB">
        <w:trPr>
          <w:trHeight w:val="612"/>
        </w:trPr>
        <w:tc>
          <w:tcPr>
            <w:tcW w:w="1889" w:type="dxa"/>
          </w:tcPr>
          <w:p w14:paraId="70B87C11" w14:textId="77777777" w:rsidR="00C41AE3" w:rsidRPr="00627301" w:rsidRDefault="00C41AE3" w:rsidP="008817DB">
            <w:pPr>
              <w:rPr>
                <w:sz w:val="20"/>
                <w:szCs w:val="20"/>
                <w:lang w:eastAsia="zh-CN"/>
              </w:rPr>
            </w:pPr>
            <w:r w:rsidRPr="00627301">
              <w:rPr>
                <w:sz w:val="20"/>
                <w:szCs w:val="20"/>
                <w:lang w:eastAsia="zh-CN"/>
              </w:rPr>
              <w:t>Common scaling factor in power model</w:t>
            </w:r>
          </w:p>
        </w:tc>
        <w:tc>
          <w:tcPr>
            <w:tcW w:w="7609" w:type="dxa"/>
            <w:gridSpan w:val="3"/>
          </w:tcPr>
          <w:p w14:paraId="707C85CB" w14:textId="77777777" w:rsidR="00C41AE3" w:rsidRPr="00627301" w:rsidRDefault="00C41AE3" w:rsidP="008817DB">
            <w:pPr>
              <w:jc w:val="center"/>
              <w:rPr>
                <w:sz w:val="20"/>
                <w:szCs w:val="20"/>
                <w:lang w:eastAsia="zh-CN"/>
              </w:rPr>
            </w:pPr>
            <w:r w:rsidRPr="00627301">
              <w:rPr>
                <w:sz w:val="20"/>
                <w:szCs w:val="20"/>
                <w:lang w:eastAsia="zh-CN"/>
              </w:rPr>
              <w:t>Sa=1, Sp=1, P_static=P3</w:t>
            </w:r>
          </w:p>
        </w:tc>
      </w:tr>
      <w:tr w:rsidR="00C41AE3" w:rsidRPr="00ED4E7E" w14:paraId="6883ED70" w14:textId="77777777" w:rsidTr="008817DB">
        <w:trPr>
          <w:trHeight w:val="612"/>
        </w:trPr>
        <w:tc>
          <w:tcPr>
            <w:tcW w:w="1889" w:type="dxa"/>
          </w:tcPr>
          <w:p w14:paraId="65531918" w14:textId="77777777" w:rsidR="00C41AE3" w:rsidRPr="00627301" w:rsidRDefault="00C41AE3" w:rsidP="008817DB">
            <w:pPr>
              <w:rPr>
                <w:sz w:val="20"/>
                <w:szCs w:val="20"/>
                <w:lang w:eastAsia="zh-CN"/>
              </w:rPr>
            </w:pPr>
            <w:r w:rsidRPr="00627301">
              <w:rPr>
                <w:sz w:val="20"/>
                <w:szCs w:val="20"/>
                <w:lang w:eastAsia="zh-CN"/>
              </w:rPr>
              <w:t>Different scaling factor in power model</w:t>
            </w:r>
          </w:p>
        </w:tc>
        <w:tc>
          <w:tcPr>
            <w:tcW w:w="2359" w:type="dxa"/>
          </w:tcPr>
          <w:p w14:paraId="3FF6950C" w14:textId="29FE10B2" w:rsidR="00C41AE3" w:rsidRPr="00627301" w:rsidRDefault="00C41AE3" w:rsidP="008E32DE">
            <w:pPr>
              <w:jc w:val="center"/>
              <w:rPr>
                <w:sz w:val="20"/>
                <w:szCs w:val="20"/>
                <w:lang w:eastAsia="zh-CN"/>
              </w:rPr>
            </w:pPr>
            <w:r w:rsidRPr="00627301">
              <w:rPr>
                <w:sz w:val="20"/>
                <w:szCs w:val="20"/>
                <w:lang w:eastAsia="zh-CN"/>
              </w:rPr>
              <w:t>Sf≈0.</w:t>
            </w:r>
            <w:r w:rsidR="008E32DE">
              <w:rPr>
                <w:sz w:val="20"/>
                <w:szCs w:val="20"/>
                <w:lang w:eastAsia="zh-CN"/>
              </w:rPr>
              <w:t>35</w:t>
            </w:r>
            <w:r w:rsidRPr="00627301">
              <w:rPr>
                <w:sz w:val="20"/>
                <w:szCs w:val="20"/>
                <w:lang w:eastAsia="zh-CN"/>
              </w:rPr>
              <w:t xml:space="preserve"> in 2 slots every 20ms, and Sf≈0.05 in 38 slots every 20ms</w:t>
            </w:r>
          </w:p>
        </w:tc>
        <w:tc>
          <w:tcPr>
            <w:tcW w:w="2551" w:type="dxa"/>
          </w:tcPr>
          <w:p w14:paraId="71C0B357" w14:textId="6C731633" w:rsidR="00C41AE3" w:rsidRPr="00627301" w:rsidRDefault="00C41AE3" w:rsidP="008817DB">
            <w:pPr>
              <w:jc w:val="left"/>
              <w:rPr>
                <w:sz w:val="20"/>
                <w:szCs w:val="20"/>
                <w:lang w:eastAsia="zh-CN"/>
              </w:rPr>
            </w:pPr>
            <w:r w:rsidRPr="00627301">
              <w:rPr>
                <w:sz w:val="20"/>
                <w:szCs w:val="20"/>
                <w:lang w:eastAsia="zh-CN"/>
              </w:rPr>
              <w:t>NES c</w:t>
            </w:r>
            <w:r w:rsidRPr="00627301">
              <w:rPr>
                <w:rFonts w:hint="eastAsia"/>
                <w:sz w:val="20"/>
                <w:szCs w:val="20"/>
                <w:lang w:eastAsia="zh-CN"/>
              </w:rPr>
              <w:t xml:space="preserve">ell: </w:t>
            </w:r>
            <w:r w:rsidRPr="00627301">
              <w:rPr>
                <w:sz w:val="20"/>
                <w:szCs w:val="20"/>
                <w:lang w:eastAsia="zh-CN"/>
              </w:rPr>
              <w:t>Sf≈0.</w:t>
            </w:r>
            <w:r w:rsidR="008E32DE">
              <w:rPr>
                <w:sz w:val="20"/>
                <w:szCs w:val="20"/>
                <w:lang w:eastAsia="zh-CN"/>
              </w:rPr>
              <w:t>3</w:t>
            </w:r>
          </w:p>
          <w:p w14:paraId="08AD0379" w14:textId="5121C5C9" w:rsidR="00C41AE3" w:rsidRPr="00627301" w:rsidRDefault="00C41AE3" w:rsidP="008E32DE">
            <w:pPr>
              <w:jc w:val="left"/>
              <w:rPr>
                <w:sz w:val="20"/>
                <w:szCs w:val="20"/>
                <w:lang w:eastAsia="zh-CN"/>
              </w:rPr>
            </w:pPr>
            <w:r w:rsidRPr="00627301">
              <w:rPr>
                <w:sz w:val="20"/>
                <w:szCs w:val="20"/>
                <w:lang w:eastAsia="zh-CN"/>
              </w:rPr>
              <w:t>Cell A: Sf≈0.</w:t>
            </w:r>
            <w:r w:rsidR="008E32DE">
              <w:rPr>
                <w:sz w:val="20"/>
                <w:szCs w:val="20"/>
                <w:lang w:eastAsia="zh-CN"/>
              </w:rPr>
              <w:t>4</w:t>
            </w:r>
            <w:r w:rsidRPr="00627301">
              <w:rPr>
                <w:sz w:val="20"/>
                <w:szCs w:val="20"/>
                <w:lang w:eastAsia="zh-CN"/>
              </w:rPr>
              <w:t xml:space="preserve"> in 2 slots every 20ms, and Sf≈0.1 in 38 slots every 20ms</w:t>
            </w:r>
          </w:p>
        </w:tc>
        <w:tc>
          <w:tcPr>
            <w:tcW w:w="2699" w:type="dxa"/>
          </w:tcPr>
          <w:p w14:paraId="706AFDF7" w14:textId="2EFA14D8" w:rsidR="00C41AE3" w:rsidRPr="00627301" w:rsidRDefault="00C41AE3" w:rsidP="008817DB">
            <w:pPr>
              <w:jc w:val="left"/>
              <w:rPr>
                <w:sz w:val="20"/>
                <w:szCs w:val="20"/>
                <w:lang w:eastAsia="zh-CN"/>
              </w:rPr>
            </w:pPr>
            <w:r w:rsidRPr="00627301">
              <w:rPr>
                <w:sz w:val="20"/>
                <w:szCs w:val="20"/>
                <w:lang w:eastAsia="zh-CN"/>
              </w:rPr>
              <w:t>NES c</w:t>
            </w:r>
            <w:r w:rsidRPr="00627301">
              <w:rPr>
                <w:rFonts w:hint="eastAsia"/>
                <w:sz w:val="20"/>
                <w:szCs w:val="20"/>
                <w:lang w:eastAsia="zh-CN"/>
              </w:rPr>
              <w:t>el</w:t>
            </w:r>
            <w:r w:rsidRPr="007B1DF1">
              <w:rPr>
                <w:rFonts w:hint="eastAsia"/>
                <w:sz w:val="20"/>
                <w:szCs w:val="20"/>
                <w:lang w:eastAsia="zh-CN"/>
              </w:rPr>
              <w:t xml:space="preserve">l: </w:t>
            </w:r>
            <w:r w:rsidRPr="007B1DF1">
              <w:rPr>
                <w:sz w:val="20"/>
                <w:szCs w:val="20"/>
                <w:lang w:eastAsia="zh-CN"/>
              </w:rPr>
              <w:t>Sf≈0.</w:t>
            </w:r>
            <w:r w:rsidR="00C60046">
              <w:rPr>
                <w:sz w:val="20"/>
                <w:szCs w:val="20"/>
                <w:lang w:eastAsia="zh-CN"/>
              </w:rPr>
              <w:t>1</w:t>
            </w:r>
          </w:p>
          <w:p w14:paraId="539DD1BC" w14:textId="790FBD43" w:rsidR="00C41AE3" w:rsidRPr="00627301" w:rsidRDefault="00C41AE3" w:rsidP="008E32DE">
            <w:pPr>
              <w:jc w:val="left"/>
              <w:rPr>
                <w:sz w:val="20"/>
                <w:szCs w:val="20"/>
                <w:lang w:eastAsia="zh-CN"/>
              </w:rPr>
            </w:pPr>
            <w:r w:rsidRPr="00627301">
              <w:rPr>
                <w:sz w:val="20"/>
                <w:szCs w:val="20"/>
                <w:lang w:eastAsia="zh-CN"/>
              </w:rPr>
              <w:t>Cell A: Sf≈0.</w:t>
            </w:r>
            <w:r w:rsidR="008E32DE">
              <w:rPr>
                <w:sz w:val="20"/>
                <w:szCs w:val="20"/>
                <w:lang w:eastAsia="zh-CN"/>
              </w:rPr>
              <w:t>4</w:t>
            </w:r>
            <w:r w:rsidRPr="00627301">
              <w:rPr>
                <w:sz w:val="20"/>
                <w:szCs w:val="20"/>
                <w:lang w:eastAsia="zh-CN"/>
              </w:rPr>
              <w:t xml:space="preserve"> in 2 slots every 20ms, and Sf≈0.1 in 38 slots every 20ms</w:t>
            </w:r>
          </w:p>
        </w:tc>
      </w:tr>
      <w:tr w:rsidR="00C41AE3" w:rsidRPr="00ED4E7E" w14:paraId="08A39620" w14:textId="77777777" w:rsidTr="008817DB">
        <w:trPr>
          <w:trHeight w:val="612"/>
        </w:trPr>
        <w:tc>
          <w:tcPr>
            <w:tcW w:w="1889" w:type="dxa"/>
          </w:tcPr>
          <w:p w14:paraId="2838E138" w14:textId="77777777" w:rsidR="00C41AE3" w:rsidRPr="00627301" w:rsidRDefault="00C41AE3" w:rsidP="008817DB">
            <w:pPr>
              <w:rPr>
                <w:sz w:val="20"/>
                <w:szCs w:val="20"/>
                <w:lang w:eastAsia="zh-CN"/>
              </w:rPr>
            </w:pPr>
            <w:r>
              <w:rPr>
                <w:sz w:val="20"/>
                <w:szCs w:val="20"/>
                <w:lang w:eastAsia="zh-CN"/>
              </w:rPr>
              <w:t>Sleep state</w:t>
            </w:r>
          </w:p>
        </w:tc>
        <w:tc>
          <w:tcPr>
            <w:tcW w:w="2359" w:type="dxa"/>
          </w:tcPr>
          <w:p w14:paraId="2924DAAA" w14:textId="77777777" w:rsidR="00C41AE3" w:rsidRPr="00627301" w:rsidRDefault="00C41AE3" w:rsidP="008817DB">
            <w:pPr>
              <w:jc w:val="center"/>
              <w:rPr>
                <w:sz w:val="20"/>
                <w:szCs w:val="20"/>
                <w:lang w:eastAsia="zh-CN"/>
              </w:rPr>
            </w:pPr>
            <w:r>
              <w:rPr>
                <w:rFonts w:hint="eastAsia"/>
                <w:sz w:val="20"/>
                <w:szCs w:val="20"/>
                <w:lang w:eastAsia="zh-CN"/>
              </w:rPr>
              <w:t>N</w:t>
            </w:r>
            <w:r>
              <w:rPr>
                <w:sz w:val="20"/>
                <w:szCs w:val="20"/>
                <w:lang w:eastAsia="zh-CN"/>
              </w:rPr>
              <w:t>o sleep (all slots are occupied)</w:t>
            </w:r>
          </w:p>
        </w:tc>
        <w:tc>
          <w:tcPr>
            <w:tcW w:w="2551" w:type="dxa"/>
          </w:tcPr>
          <w:p w14:paraId="05E583E1" w14:textId="77777777" w:rsidR="00C41AE3" w:rsidRDefault="00C41AE3" w:rsidP="008817DB">
            <w:pPr>
              <w:jc w:val="left"/>
              <w:rPr>
                <w:sz w:val="20"/>
                <w:szCs w:val="20"/>
                <w:lang w:eastAsia="zh-CN"/>
              </w:rPr>
            </w:pPr>
            <w:r>
              <w:rPr>
                <w:rFonts w:hint="eastAsia"/>
                <w:sz w:val="20"/>
                <w:szCs w:val="20"/>
                <w:lang w:eastAsia="zh-CN"/>
              </w:rPr>
              <w:t>N</w:t>
            </w:r>
            <w:r>
              <w:rPr>
                <w:sz w:val="20"/>
                <w:szCs w:val="20"/>
                <w:lang w:eastAsia="zh-CN"/>
              </w:rPr>
              <w:t>ES cell: for Cat 1 BS, light sleep in 38 slots every 40 slots; for Cat 2 BS, micro sleep in 38 slots every 40 slots</w:t>
            </w:r>
          </w:p>
          <w:p w14:paraId="5100F33A" w14:textId="77777777" w:rsidR="00C41AE3" w:rsidRPr="00627301" w:rsidRDefault="00C41AE3" w:rsidP="008817DB">
            <w:pPr>
              <w:jc w:val="left"/>
              <w:rPr>
                <w:sz w:val="20"/>
                <w:szCs w:val="20"/>
                <w:lang w:eastAsia="zh-CN"/>
              </w:rPr>
            </w:pPr>
            <w:r>
              <w:rPr>
                <w:sz w:val="20"/>
                <w:szCs w:val="20"/>
                <w:lang w:eastAsia="zh-CN"/>
              </w:rPr>
              <w:t>Cell A: No sleep</w:t>
            </w:r>
          </w:p>
        </w:tc>
        <w:tc>
          <w:tcPr>
            <w:tcW w:w="2699" w:type="dxa"/>
          </w:tcPr>
          <w:p w14:paraId="2C7FE385" w14:textId="77777777" w:rsidR="00C41AE3" w:rsidRDefault="00C41AE3" w:rsidP="008817DB">
            <w:pPr>
              <w:jc w:val="left"/>
              <w:rPr>
                <w:sz w:val="20"/>
                <w:szCs w:val="20"/>
                <w:lang w:eastAsia="zh-CN"/>
              </w:rPr>
            </w:pPr>
            <w:r>
              <w:rPr>
                <w:rFonts w:hint="eastAsia"/>
                <w:sz w:val="20"/>
                <w:szCs w:val="20"/>
                <w:lang w:eastAsia="zh-CN"/>
              </w:rPr>
              <w:t>N</w:t>
            </w:r>
            <w:r>
              <w:rPr>
                <w:sz w:val="20"/>
                <w:szCs w:val="20"/>
                <w:lang w:eastAsia="zh-CN"/>
              </w:rPr>
              <w:t>ES cell: for Cat 1 BS, deep sleep in 319 slots in total 320 slots; for Cat 2 BS, micro sleep in 319 slots in total 320 slots</w:t>
            </w:r>
          </w:p>
          <w:p w14:paraId="41482AED" w14:textId="77777777" w:rsidR="00C41AE3" w:rsidRPr="00627301" w:rsidRDefault="00C41AE3" w:rsidP="008817DB">
            <w:pPr>
              <w:jc w:val="left"/>
              <w:rPr>
                <w:sz w:val="20"/>
                <w:szCs w:val="20"/>
                <w:lang w:eastAsia="zh-CN"/>
              </w:rPr>
            </w:pPr>
            <w:r>
              <w:rPr>
                <w:sz w:val="20"/>
                <w:szCs w:val="20"/>
                <w:lang w:eastAsia="zh-CN"/>
              </w:rPr>
              <w:t>Cell A: No sleep</w:t>
            </w:r>
          </w:p>
        </w:tc>
      </w:tr>
    </w:tbl>
    <w:p w14:paraId="06C2FCCE" w14:textId="3C557E46" w:rsidR="00C41AE3" w:rsidRDefault="00C41AE3" w:rsidP="00C41AE3">
      <w:pPr>
        <w:rPr>
          <w:lang w:eastAsia="zh-CN"/>
        </w:rPr>
      </w:pPr>
      <w:r>
        <w:rPr>
          <w:lang w:eastAsia="zh-CN"/>
        </w:rPr>
        <w:t xml:space="preserve">It should be noticed that we choose 160ms as SSB periodicity for NES cell when NES cell is </w:t>
      </w:r>
      <w:r w:rsidR="008E32DE">
        <w:rPr>
          <w:lang w:eastAsia="zh-CN"/>
        </w:rPr>
        <w:t>in sleep state</w:t>
      </w:r>
      <w:r>
        <w:rPr>
          <w:lang w:eastAsia="zh-CN"/>
        </w:rPr>
        <w:t>. In our view, NES cell cannot provide initial cell selection or cell re-selection or paging.</w:t>
      </w:r>
    </w:p>
    <w:p w14:paraId="3915D0BA" w14:textId="77777777" w:rsidR="00C41AE3" w:rsidRDefault="00C41AE3" w:rsidP="00C41AE3">
      <w:pPr>
        <w:rPr>
          <w:lang w:eastAsia="zh-CN"/>
        </w:rPr>
      </w:pPr>
      <w:r>
        <w:rPr>
          <w:lang w:eastAsia="zh-CN"/>
        </w:rPr>
        <w:lastRenderedPageBreak/>
        <w:t>Scheme-0 (no offloading) is shown in the following figure.</w:t>
      </w:r>
    </w:p>
    <w:p w14:paraId="14F53C4D" w14:textId="507B0124" w:rsidR="00C41AE3" w:rsidRDefault="00265899" w:rsidP="00C41AE3">
      <w:pPr>
        <w:jc w:val="center"/>
        <w:rPr>
          <w:lang w:eastAsia="zh-CN"/>
        </w:rPr>
      </w:pPr>
      <w:r>
        <w:rPr>
          <w:noProof/>
          <w:lang w:eastAsia="zh-CN"/>
        </w:rPr>
        <w:drawing>
          <wp:inline distT="0" distB="0" distL="0" distR="0" wp14:anchorId="2FB2A753" wp14:editId="7A53C2CB">
            <wp:extent cx="5974080" cy="2664786"/>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8672" cy="2671295"/>
                    </a:xfrm>
                    <a:prstGeom prst="rect">
                      <a:avLst/>
                    </a:prstGeom>
                    <a:noFill/>
                  </pic:spPr>
                </pic:pic>
              </a:graphicData>
            </a:graphic>
          </wp:inline>
        </w:drawing>
      </w:r>
    </w:p>
    <w:p w14:paraId="1F1714EA" w14:textId="226965BA" w:rsidR="00C41AE3" w:rsidRPr="000F1668" w:rsidRDefault="00C41AE3" w:rsidP="00C41AE3">
      <w:pPr>
        <w:jc w:val="center"/>
        <w:rPr>
          <w:lang w:eastAsia="zh-CN"/>
        </w:rPr>
      </w:pPr>
      <w:r>
        <w:rPr>
          <w:rFonts w:hint="eastAsia"/>
          <w:lang w:eastAsia="zh-CN"/>
        </w:rPr>
        <w:t>F</w:t>
      </w:r>
      <w:r>
        <w:rPr>
          <w:lang w:eastAsia="zh-CN"/>
        </w:rPr>
        <w:t xml:space="preserve">igure </w:t>
      </w:r>
      <w:r w:rsidR="00265899">
        <w:rPr>
          <w:lang w:eastAsia="zh-CN"/>
        </w:rPr>
        <w:t>1</w:t>
      </w:r>
      <w:r>
        <w:rPr>
          <w:lang w:eastAsia="zh-CN"/>
        </w:rPr>
        <w:t>: Scheme-0 (no offloading)</w:t>
      </w:r>
    </w:p>
    <w:p w14:paraId="538A1EA9" w14:textId="77777777" w:rsidR="00C41AE3" w:rsidRDefault="00C41AE3" w:rsidP="00C41AE3">
      <w:pPr>
        <w:rPr>
          <w:lang w:eastAsia="zh-CN"/>
        </w:rPr>
      </w:pPr>
      <w:r>
        <w:rPr>
          <w:lang w:eastAsia="zh-CN"/>
        </w:rPr>
        <w:t>Scheme-1 (data offloading) is shown in the following figure.</w:t>
      </w:r>
    </w:p>
    <w:p w14:paraId="74C7286F" w14:textId="6008A785" w:rsidR="00C41AE3" w:rsidRDefault="00265899" w:rsidP="00C41AE3">
      <w:pPr>
        <w:jc w:val="center"/>
        <w:rPr>
          <w:lang w:eastAsia="zh-CN"/>
        </w:rPr>
      </w:pPr>
      <w:r>
        <w:rPr>
          <w:noProof/>
          <w:lang w:eastAsia="zh-CN"/>
        </w:rPr>
        <w:drawing>
          <wp:inline distT="0" distB="0" distL="0" distR="0" wp14:anchorId="5A4016D4" wp14:editId="57A27E80">
            <wp:extent cx="5497830" cy="2452351"/>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6693" cy="2460765"/>
                    </a:xfrm>
                    <a:prstGeom prst="rect">
                      <a:avLst/>
                    </a:prstGeom>
                    <a:noFill/>
                  </pic:spPr>
                </pic:pic>
              </a:graphicData>
            </a:graphic>
          </wp:inline>
        </w:drawing>
      </w:r>
    </w:p>
    <w:p w14:paraId="176731DF" w14:textId="77777777" w:rsidR="00C41AE3" w:rsidRDefault="00C41AE3" w:rsidP="00C41AE3">
      <w:pPr>
        <w:jc w:val="center"/>
        <w:rPr>
          <w:lang w:eastAsia="zh-CN"/>
        </w:rPr>
      </w:pPr>
      <w:r>
        <w:rPr>
          <w:lang w:eastAsia="zh-CN"/>
        </w:rPr>
        <w:t>(a) NES cell</w:t>
      </w:r>
    </w:p>
    <w:p w14:paraId="6CF1021D" w14:textId="5BE781C7" w:rsidR="00C41AE3" w:rsidRDefault="00265899" w:rsidP="00C41AE3">
      <w:pPr>
        <w:jc w:val="center"/>
        <w:rPr>
          <w:lang w:eastAsia="zh-CN"/>
        </w:rPr>
      </w:pPr>
      <w:r>
        <w:rPr>
          <w:noProof/>
          <w:lang w:eastAsia="zh-CN"/>
        </w:rPr>
        <w:drawing>
          <wp:inline distT="0" distB="0" distL="0" distR="0" wp14:anchorId="7332E28D" wp14:editId="50286653">
            <wp:extent cx="5554980" cy="2477843"/>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6122" cy="2482813"/>
                    </a:xfrm>
                    <a:prstGeom prst="rect">
                      <a:avLst/>
                    </a:prstGeom>
                    <a:noFill/>
                  </pic:spPr>
                </pic:pic>
              </a:graphicData>
            </a:graphic>
          </wp:inline>
        </w:drawing>
      </w:r>
    </w:p>
    <w:p w14:paraId="74EB0506" w14:textId="77777777" w:rsidR="00C41AE3" w:rsidRDefault="00C41AE3" w:rsidP="00C41AE3">
      <w:pPr>
        <w:jc w:val="center"/>
        <w:rPr>
          <w:lang w:eastAsia="zh-CN"/>
        </w:rPr>
      </w:pPr>
      <w:r>
        <w:rPr>
          <w:lang w:eastAsia="zh-CN"/>
        </w:rPr>
        <w:lastRenderedPageBreak/>
        <w:t>(a) cell A</w:t>
      </w:r>
    </w:p>
    <w:p w14:paraId="772CA5FF" w14:textId="31EBC41F" w:rsidR="00C41AE3" w:rsidRPr="000F1668" w:rsidRDefault="00C41AE3" w:rsidP="00C41AE3">
      <w:pPr>
        <w:jc w:val="center"/>
        <w:rPr>
          <w:lang w:eastAsia="zh-CN"/>
        </w:rPr>
      </w:pPr>
      <w:r>
        <w:rPr>
          <w:rFonts w:hint="eastAsia"/>
          <w:lang w:eastAsia="zh-CN"/>
        </w:rPr>
        <w:t>F</w:t>
      </w:r>
      <w:r>
        <w:rPr>
          <w:lang w:eastAsia="zh-CN"/>
        </w:rPr>
        <w:t xml:space="preserve">igure </w:t>
      </w:r>
      <w:r w:rsidR="00265899">
        <w:rPr>
          <w:lang w:eastAsia="zh-CN"/>
        </w:rPr>
        <w:t>2</w:t>
      </w:r>
      <w:r>
        <w:rPr>
          <w:lang w:eastAsia="zh-CN"/>
        </w:rPr>
        <w:t>: Scheme-1 (data offloading)</w:t>
      </w:r>
    </w:p>
    <w:p w14:paraId="06E91A5B" w14:textId="77777777" w:rsidR="00C41AE3" w:rsidRDefault="00C41AE3" w:rsidP="00C41AE3">
      <w:pPr>
        <w:rPr>
          <w:lang w:eastAsia="zh-CN"/>
        </w:rPr>
      </w:pPr>
      <w:r>
        <w:rPr>
          <w:lang w:eastAsia="zh-CN"/>
        </w:rPr>
        <w:t>Scheme-2 (all offloading, i.e. NES cell only transmits SSB for neighboring cell measurement) is shown in the following figure.</w:t>
      </w:r>
    </w:p>
    <w:p w14:paraId="37A4CC22" w14:textId="77777777" w:rsidR="00C41AE3" w:rsidRDefault="00C41AE3" w:rsidP="00C41AE3">
      <w:pPr>
        <w:jc w:val="center"/>
        <w:rPr>
          <w:lang w:eastAsia="zh-CN"/>
        </w:rPr>
      </w:pPr>
      <w:r>
        <w:rPr>
          <w:noProof/>
          <w:lang w:eastAsia="zh-CN"/>
        </w:rPr>
        <w:drawing>
          <wp:inline distT="0" distB="0" distL="0" distR="0" wp14:anchorId="4BB52E31" wp14:editId="00B9F522">
            <wp:extent cx="5010150" cy="22348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4795" cy="2245811"/>
                    </a:xfrm>
                    <a:prstGeom prst="rect">
                      <a:avLst/>
                    </a:prstGeom>
                    <a:noFill/>
                  </pic:spPr>
                </pic:pic>
              </a:graphicData>
            </a:graphic>
          </wp:inline>
        </w:drawing>
      </w:r>
    </w:p>
    <w:p w14:paraId="4837FB3C" w14:textId="77777777" w:rsidR="00C41AE3" w:rsidRDefault="00C41AE3" w:rsidP="00C41AE3">
      <w:pPr>
        <w:pStyle w:val="ListParagraph"/>
        <w:ind w:left="360" w:firstLineChars="0" w:firstLine="0"/>
        <w:jc w:val="center"/>
        <w:rPr>
          <w:lang w:eastAsia="zh-CN"/>
        </w:rPr>
      </w:pPr>
      <w:r>
        <w:rPr>
          <w:lang w:eastAsia="zh-CN"/>
        </w:rPr>
        <w:t>(a) NES cell</w:t>
      </w:r>
    </w:p>
    <w:p w14:paraId="26AE0032" w14:textId="3C75CDC8" w:rsidR="00C41AE3" w:rsidRDefault="00265899" w:rsidP="00C41AE3">
      <w:pPr>
        <w:jc w:val="center"/>
        <w:rPr>
          <w:lang w:eastAsia="zh-CN"/>
        </w:rPr>
      </w:pPr>
      <w:r>
        <w:rPr>
          <w:noProof/>
          <w:lang w:eastAsia="zh-CN"/>
        </w:rPr>
        <w:drawing>
          <wp:inline distT="0" distB="0" distL="0" distR="0" wp14:anchorId="0E64370B" wp14:editId="35A05C1E">
            <wp:extent cx="5554980" cy="2477843"/>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6122" cy="2482813"/>
                    </a:xfrm>
                    <a:prstGeom prst="rect">
                      <a:avLst/>
                    </a:prstGeom>
                    <a:noFill/>
                  </pic:spPr>
                </pic:pic>
              </a:graphicData>
            </a:graphic>
          </wp:inline>
        </w:drawing>
      </w:r>
    </w:p>
    <w:p w14:paraId="7C4A3801" w14:textId="77777777" w:rsidR="00C41AE3" w:rsidRDefault="00C41AE3" w:rsidP="00C41AE3">
      <w:pPr>
        <w:jc w:val="center"/>
        <w:rPr>
          <w:lang w:eastAsia="zh-CN"/>
        </w:rPr>
      </w:pPr>
      <w:r>
        <w:rPr>
          <w:lang w:eastAsia="zh-CN"/>
        </w:rPr>
        <w:t>(b) cell A</w:t>
      </w:r>
    </w:p>
    <w:p w14:paraId="46538742" w14:textId="063F27D2" w:rsidR="00C41AE3" w:rsidRPr="000F1668" w:rsidRDefault="00C41AE3" w:rsidP="00C41AE3">
      <w:pPr>
        <w:jc w:val="center"/>
        <w:rPr>
          <w:lang w:eastAsia="zh-CN"/>
        </w:rPr>
      </w:pPr>
      <w:r>
        <w:rPr>
          <w:rFonts w:hint="eastAsia"/>
          <w:lang w:eastAsia="zh-CN"/>
        </w:rPr>
        <w:t>F</w:t>
      </w:r>
      <w:r>
        <w:rPr>
          <w:lang w:eastAsia="zh-CN"/>
        </w:rPr>
        <w:t xml:space="preserve">igure </w:t>
      </w:r>
      <w:r w:rsidR="00265899">
        <w:rPr>
          <w:lang w:eastAsia="zh-CN"/>
        </w:rPr>
        <w:t>3</w:t>
      </w:r>
      <w:r>
        <w:rPr>
          <w:lang w:eastAsia="zh-CN"/>
        </w:rPr>
        <w:t>: Scheme-2 (all offloading)</w:t>
      </w:r>
    </w:p>
    <w:p w14:paraId="0D78C36D" w14:textId="2A711E89" w:rsidR="00C41AE3" w:rsidRDefault="00DB379F" w:rsidP="00C41AE3">
      <w:pPr>
        <w:jc w:val="left"/>
        <w:rPr>
          <w:lang w:eastAsia="zh-CN"/>
        </w:rPr>
      </w:pPr>
      <w:r>
        <w:rPr>
          <w:lang w:eastAsia="zh-CN"/>
        </w:rPr>
        <w:t>NES cell gain</w:t>
      </w:r>
      <w:r w:rsidR="00C41AE3">
        <w:rPr>
          <w:rFonts w:hint="eastAsia"/>
          <w:lang w:eastAsia="zh-CN"/>
        </w:rPr>
        <w:t xml:space="preserve"> </w:t>
      </w:r>
      <w:r>
        <w:rPr>
          <w:lang w:eastAsia="zh-CN"/>
        </w:rPr>
        <w:t>for</w:t>
      </w:r>
      <w:r w:rsidR="00C41AE3">
        <w:rPr>
          <w:lang w:eastAsia="zh-CN"/>
        </w:rPr>
        <w:t xml:space="preserve"> scheme-1 and scheme-2 </w:t>
      </w:r>
      <w:r w:rsidR="00C41AE3">
        <w:rPr>
          <w:rFonts w:hint="eastAsia"/>
          <w:lang w:eastAsia="zh-CN"/>
        </w:rPr>
        <w:t>are shown in the following table.</w:t>
      </w:r>
    </w:p>
    <w:p w14:paraId="6CEDD4E8" w14:textId="5C0EE675" w:rsidR="00C41AE3" w:rsidRPr="00982852" w:rsidRDefault="00C41AE3" w:rsidP="00C41AE3">
      <w:pPr>
        <w:jc w:val="center"/>
        <w:rPr>
          <w:b/>
          <w:lang w:eastAsia="zh-CN"/>
        </w:rPr>
      </w:pPr>
      <w:r w:rsidRPr="000D5F9F">
        <w:rPr>
          <w:b/>
          <w:lang w:eastAsia="zh-CN"/>
        </w:rPr>
        <w:t xml:space="preserve">Table </w:t>
      </w:r>
      <w:r w:rsidRPr="00EA6FDF">
        <w:rPr>
          <w:b/>
          <w:lang w:eastAsia="zh-CN"/>
        </w:rPr>
        <w:t xml:space="preserve">3: </w:t>
      </w:r>
      <w:r w:rsidR="00DB379F" w:rsidRPr="00EA6FDF">
        <w:rPr>
          <w:b/>
          <w:lang w:eastAsia="zh-CN"/>
        </w:rPr>
        <w:t>N</w:t>
      </w:r>
      <w:r w:rsidR="00DB379F">
        <w:rPr>
          <w:b/>
          <w:lang w:eastAsia="zh-CN"/>
        </w:rPr>
        <w:t>ES cell gain</w:t>
      </w:r>
    </w:p>
    <w:tbl>
      <w:tblPr>
        <w:tblStyle w:val="TableGrid"/>
        <w:tblW w:w="0" w:type="auto"/>
        <w:jc w:val="center"/>
        <w:tblLook w:val="04A0" w:firstRow="1" w:lastRow="0" w:firstColumn="1" w:lastColumn="0" w:noHBand="0" w:noVBand="1"/>
      </w:tblPr>
      <w:tblGrid>
        <w:gridCol w:w="1329"/>
        <w:gridCol w:w="1330"/>
        <w:gridCol w:w="1330"/>
        <w:gridCol w:w="1330"/>
      </w:tblGrid>
      <w:tr w:rsidR="00DB379F" w14:paraId="6DB8FB8E" w14:textId="77777777" w:rsidTr="00DB379F">
        <w:trPr>
          <w:trHeight w:val="1387"/>
          <w:jc w:val="center"/>
        </w:trPr>
        <w:tc>
          <w:tcPr>
            <w:tcW w:w="1329" w:type="dxa"/>
          </w:tcPr>
          <w:p w14:paraId="7B0DBDD7" w14:textId="77777777" w:rsidR="00DB379F" w:rsidRDefault="00DB379F" w:rsidP="008817DB">
            <w:pPr>
              <w:rPr>
                <w:lang w:eastAsia="zh-CN"/>
              </w:rPr>
            </w:pPr>
          </w:p>
        </w:tc>
        <w:tc>
          <w:tcPr>
            <w:tcW w:w="1330" w:type="dxa"/>
            <w:tcBorders>
              <w:bottom w:val="single" w:sz="4" w:space="0" w:color="auto"/>
            </w:tcBorders>
          </w:tcPr>
          <w:p w14:paraId="541A23A1" w14:textId="77777777" w:rsidR="00DB379F" w:rsidRDefault="00DB379F" w:rsidP="008817DB">
            <w:pPr>
              <w:rPr>
                <w:lang w:eastAsia="zh-CN"/>
              </w:rPr>
            </w:pPr>
            <w:r w:rsidRPr="003F59A8">
              <w:rPr>
                <w:rFonts w:hint="eastAsia"/>
                <w:b/>
                <w:sz w:val="20"/>
                <w:szCs w:val="20"/>
                <w:lang w:eastAsia="zh-CN"/>
              </w:rPr>
              <w:t>Energy saving gain</w:t>
            </w:r>
            <w:r>
              <w:rPr>
                <w:b/>
                <w:sz w:val="20"/>
                <w:szCs w:val="20"/>
                <w:lang w:eastAsia="zh-CN"/>
              </w:rPr>
              <w:t xml:space="preserve"> comparing Scheme-1  and Scheme-0</w:t>
            </w:r>
          </w:p>
        </w:tc>
        <w:tc>
          <w:tcPr>
            <w:tcW w:w="1330" w:type="dxa"/>
            <w:tcBorders>
              <w:bottom w:val="single" w:sz="4" w:space="0" w:color="auto"/>
            </w:tcBorders>
          </w:tcPr>
          <w:p w14:paraId="09D5AAAA" w14:textId="77777777" w:rsidR="00DB379F" w:rsidRDefault="00DB379F" w:rsidP="008817DB">
            <w:pPr>
              <w:rPr>
                <w:lang w:eastAsia="zh-CN"/>
              </w:rPr>
            </w:pPr>
            <w:r w:rsidRPr="003F59A8">
              <w:rPr>
                <w:rFonts w:hint="eastAsia"/>
                <w:b/>
                <w:sz w:val="20"/>
                <w:szCs w:val="20"/>
                <w:lang w:eastAsia="zh-CN"/>
              </w:rPr>
              <w:t>Energy saving gain</w:t>
            </w:r>
            <w:r>
              <w:rPr>
                <w:b/>
                <w:sz w:val="20"/>
                <w:szCs w:val="20"/>
                <w:lang w:eastAsia="zh-CN"/>
              </w:rPr>
              <w:t xml:space="preserve"> comparing Scheme-2  and Scheme-0</w:t>
            </w:r>
          </w:p>
        </w:tc>
        <w:tc>
          <w:tcPr>
            <w:tcW w:w="1330" w:type="dxa"/>
            <w:tcBorders>
              <w:bottom w:val="single" w:sz="4" w:space="0" w:color="auto"/>
            </w:tcBorders>
          </w:tcPr>
          <w:p w14:paraId="6500E0B2" w14:textId="77777777" w:rsidR="00DB379F" w:rsidRDefault="00DB379F" w:rsidP="008817DB">
            <w:pPr>
              <w:rPr>
                <w:lang w:eastAsia="zh-CN"/>
              </w:rPr>
            </w:pPr>
            <w:r>
              <w:rPr>
                <w:rFonts w:hint="eastAsia"/>
                <w:b/>
                <w:sz w:val="20"/>
                <w:szCs w:val="20"/>
                <w:lang w:eastAsia="zh-CN"/>
              </w:rPr>
              <w:t>A</w:t>
            </w:r>
            <w:r>
              <w:rPr>
                <w:b/>
                <w:sz w:val="20"/>
                <w:szCs w:val="20"/>
                <w:lang w:eastAsia="zh-CN"/>
              </w:rPr>
              <w:t>dditional energy saving gain comparing Scheme-2 and Scheme-1</w:t>
            </w:r>
          </w:p>
        </w:tc>
      </w:tr>
      <w:tr w:rsidR="00DB379F" w14:paraId="23633DB2" w14:textId="77777777" w:rsidTr="00DB379F">
        <w:trPr>
          <w:jc w:val="center"/>
        </w:trPr>
        <w:tc>
          <w:tcPr>
            <w:tcW w:w="1329" w:type="dxa"/>
            <w:tcBorders>
              <w:right w:val="single" w:sz="4" w:space="0" w:color="auto"/>
            </w:tcBorders>
          </w:tcPr>
          <w:p w14:paraId="6C977031" w14:textId="77777777" w:rsidR="00DB379F" w:rsidRDefault="00DB379F" w:rsidP="006C065B">
            <w:pPr>
              <w:rPr>
                <w:lang w:eastAsia="zh-CN"/>
              </w:rPr>
            </w:pPr>
            <w:r w:rsidRPr="003F59A8">
              <w:rPr>
                <w:rFonts w:hint="eastAsia"/>
                <w:b/>
                <w:sz w:val="20"/>
                <w:szCs w:val="20"/>
                <w:lang w:eastAsia="zh-CN"/>
              </w:rPr>
              <w:t>Se</w:t>
            </w:r>
            <w:r w:rsidRPr="003F59A8">
              <w:rPr>
                <w:b/>
                <w:sz w:val="20"/>
                <w:szCs w:val="20"/>
                <w:lang w:eastAsia="zh-CN"/>
              </w:rPr>
              <w:t>t 1, Cat 1</w:t>
            </w:r>
          </w:p>
        </w:tc>
        <w:tc>
          <w:tcPr>
            <w:tcW w:w="1330" w:type="dxa"/>
            <w:tcBorders>
              <w:top w:val="single" w:sz="4" w:space="0" w:color="auto"/>
              <w:left w:val="single" w:sz="4" w:space="0" w:color="auto"/>
              <w:bottom w:val="single" w:sz="4" w:space="0" w:color="auto"/>
              <w:right w:val="single" w:sz="4" w:space="0" w:color="auto"/>
            </w:tcBorders>
            <w:vAlign w:val="bottom"/>
          </w:tcPr>
          <w:p w14:paraId="1150413D" w14:textId="67F9C7EF" w:rsidR="00DB379F" w:rsidRDefault="00DB379F" w:rsidP="006C065B">
            <w:pPr>
              <w:rPr>
                <w:lang w:eastAsia="zh-CN"/>
              </w:rPr>
            </w:pPr>
            <w:r>
              <w:rPr>
                <w:lang w:eastAsia="zh-CN"/>
              </w:rPr>
              <w:t>76</w:t>
            </w:r>
            <w:r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4EE36DE4" w14:textId="5F8D7B52" w:rsidR="00DB379F" w:rsidRDefault="00317904" w:rsidP="006C065B">
            <w:pPr>
              <w:rPr>
                <w:lang w:eastAsia="zh-CN"/>
              </w:rPr>
            </w:pPr>
            <w:r>
              <w:rPr>
                <w:lang w:eastAsia="zh-CN"/>
              </w:rPr>
              <w:t>97</w:t>
            </w:r>
            <w:r w:rsidR="00DB379F" w:rsidRPr="006C065B">
              <w:rPr>
                <w:rFonts w:hint="eastAsia"/>
                <w:lang w:eastAsia="zh-CN"/>
              </w:rPr>
              <w:t>%</w:t>
            </w:r>
          </w:p>
        </w:tc>
        <w:tc>
          <w:tcPr>
            <w:tcW w:w="1330" w:type="dxa"/>
          </w:tcPr>
          <w:p w14:paraId="05FBAE88" w14:textId="4269077A" w:rsidR="00DB379F" w:rsidRDefault="00DB379F" w:rsidP="006C065B">
            <w:pPr>
              <w:rPr>
                <w:lang w:eastAsia="zh-CN"/>
              </w:rPr>
            </w:pPr>
            <w:r>
              <w:rPr>
                <w:color w:val="FF0000"/>
                <w:sz w:val="20"/>
                <w:lang w:eastAsia="zh-CN"/>
              </w:rPr>
              <w:t>10</w:t>
            </w:r>
            <w:r w:rsidRPr="003F59A8">
              <w:rPr>
                <w:color w:val="FF0000"/>
                <w:sz w:val="20"/>
                <w:lang w:eastAsia="zh-CN"/>
              </w:rPr>
              <w:t>%</w:t>
            </w:r>
          </w:p>
        </w:tc>
      </w:tr>
      <w:tr w:rsidR="00DB379F" w14:paraId="4752FBBE" w14:textId="77777777" w:rsidTr="00DB379F">
        <w:trPr>
          <w:jc w:val="center"/>
        </w:trPr>
        <w:tc>
          <w:tcPr>
            <w:tcW w:w="1329" w:type="dxa"/>
            <w:tcBorders>
              <w:right w:val="single" w:sz="4" w:space="0" w:color="auto"/>
            </w:tcBorders>
          </w:tcPr>
          <w:p w14:paraId="7629816D" w14:textId="77777777" w:rsidR="00DB379F" w:rsidRDefault="00DB379F" w:rsidP="006C065B">
            <w:pPr>
              <w:rPr>
                <w:lang w:eastAsia="zh-CN"/>
              </w:rPr>
            </w:pPr>
            <w:r w:rsidRPr="003F59A8">
              <w:rPr>
                <w:rFonts w:hint="eastAsia"/>
                <w:b/>
                <w:sz w:val="20"/>
                <w:szCs w:val="20"/>
                <w:lang w:eastAsia="zh-CN"/>
              </w:rPr>
              <w:t>Se</w:t>
            </w:r>
            <w:r w:rsidRPr="003F59A8">
              <w:rPr>
                <w:b/>
                <w:sz w:val="20"/>
                <w:szCs w:val="20"/>
                <w:lang w:eastAsia="zh-CN"/>
              </w:rPr>
              <w:t>t 2, Cat 1</w:t>
            </w:r>
          </w:p>
        </w:tc>
        <w:tc>
          <w:tcPr>
            <w:tcW w:w="1330" w:type="dxa"/>
            <w:tcBorders>
              <w:top w:val="single" w:sz="4" w:space="0" w:color="auto"/>
              <w:left w:val="single" w:sz="4" w:space="0" w:color="auto"/>
              <w:bottom w:val="single" w:sz="4" w:space="0" w:color="auto"/>
              <w:right w:val="single" w:sz="4" w:space="0" w:color="auto"/>
            </w:tcBorders>
            <w:vAlign w:val="bottom"/>
          </w:tcPr>
          <w:p w14:paraId="5F17EF10" w14:textId="77A9623B" w:rsidR="00DB379F" w:rsidRDefault="00DB379F" w:rsidP="006C065B">
            <w:pPr>
              <w:rPr>
                <w:lang w:eastAsia="zh-CN"/>
              </w:rPr>
            </w:pPr>
            <w:r>
              <w:rPr>
                <w:lang w:eastAsia="zh-CN"/>
              </w:rPr>
              <w:t>72</w:t>
            </w:r>
            <w:r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343B2D8D" w14:textId="0E49E136" w:rsidR="00DB379F" w:rsidRDefault="00317904" w:rsidP="006C065B">
            <w:pPr>
              <w:rPr>
                <w:lang w:eastAsia="zh-CN"/>
              </w:rPr>
            </w:pPr>
            <w:r>
              <w:rPr>
                <w:lang w:eastAsia="zh-CN"/>
              </w:rPr>
              <w:t>96</w:t>
            </w:r>
            <w:r w:rsidR="00DB379F" w:rsidRPr="006C065B">
              <w:rPr>
                <w:rFonts w:hint="eastAsia"/>
                <w:lang w:eastAsia="zh-CN"/>
              </w:rPr>
              <w:t>%</w:t>
            </w:r>
          </w:p>
        </w:tc>
        <w:tc>
          <w:tcPr>
            <w:tcW w:w="1330" w:type="dxa"/>
          </w:tcPr>
          <w:p w14:paraId="5D4F53E9" w14:textId="77777777" w:rsidR="00DB379F" w:rsidRDefault="00DB379F" w:rsidP="006C065B">
            <w:pPr>
              <w:rPr>
                <w:lang w:eastAsia="zh-CN"/>
              </w:rPr>
            </w:pPr>
            <w:r w:rsidRPr="003F59A8">
              <w:rPr>
                <w:rFonts w:hint="eastAsia"/>
                <w:color w:val="FF0000"/>
                <w:sz w:val="20"/>
                <w:lang w:eastAsia="zh-CN"/>
              </w:rPr>
              <w:t>1</w:t>
            </w:r>
            <w:r w:rsidRPr="003F59A8">
              <w:rPr>
                <w:color w:val="FF0000"/>
                <w:sz w:val="20"/>
                <w:lang w:eastAsia="zh-CN"/>
              </w:rPr>
              <w:t>2%</w:t>
            </w:r>
          </w:p>
        </w:tc>
      </w:tr>
      <w:tr w:rsidR="00DB379F" w14:paraId="7E1E52E5" w14:textId="77777777" w:rsidTr="00DB379F">
        <w:trPr>
          <w:jc w:val="center"/>
        </w:trPr>
        <w:tc>
          <w:tcPr>
            <w:tcW w:w="1329" w:type="dxa"/>
            <w:tcBorders>
              <w:right w:val="single" w:sz="4" w:space="0" w:color="auto"/>
            </w:tcBorders>
          </w:tcPr>
          <w:p w14:paraId="7A142341" w14:textId="77777777" w:rsidR="00DB379F" w:rsidRDefault="00DB379F" w:rsidP="006C065B">
            <w:pPr>
              <w:rPr>
                <w:lang w:eastAsia="zh-CN"/>
              </w:rPr>
            </w:pPr>
            <w:r w:rsidRPr="003F59A8">
              <w:rPr>
                <w:rFonts w:hint="eastAsia"/>
                <w:b/>
                <w:sz w:val="20"/>
                <w:szCs w:val="20"/>
                <w:lang w:eastAsia="zh-CN"/>
              </w:rPr>
              <w:t>Se</w:t>
            </w:r>
            <w:r w:rsidRPr="003F59A8">
              <w:rPr>
                <w:b/>
                <w:sz w:val="20"/>
                <w:szCs w:val="20"/>
                <w:lang w:eastAsia="zh-CN"/>
              </w:rPr>
              <w:t>t 3, Cat 1</w:t>
            </w:r>
          </w:p>
        </w:tc>
        <w:tc>
          <w:tcPr>
            <w:tcW w:w="1330" w:type="dxa"/>
            <w:tcBorders>
              <w:top w:val="single" w:sz="4" w:space="0" w:color="auto"/>
              <w:left w:val="single" w:sz="4" w:space="0" w:color="auto"/>
              <w:bottom w:val="single" w:sz="4" w:space="0" w:color="auto"/>
              <w:right w:val="single" w:sz="4" w:space="0" w:color="auto"/>
            </w:tcBorders>
            <w:vAlign w:val="bottom"/>
          </w:tcPr>
          <w:p w14:paraId="487BCAE6" w14:textId="7253539B" w:rsidR="00DB379F" w:rsidRDefault="00DB379F" w:rsidP="006C065B">
            <w:pPr>
              <w:rPr>
                <w:lang w:eastAsia="zh-CN"/>
              </w:rPr>
            </w:pPr>
            <w:r>
              <w:rPr>
                <w:lang w:eastAsia="zh-CN"/>
              </w:rPr>
              <w:t>65</w:t>
            </w:r>
            <w:r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5023BF3B" w14:textId="2AECB955" w:rsidR="00DB379F" w:rsidRDefault="00317904" w:rsidP="006C065B">
            <w:pPr>
              <w:rPr>
                <w:lang w:eastAsia="zh-CN"/>
              </w:rPr>
            </w:pPr>
            <w:r>
              <w:rPr>
                <w:lang w:eastAsia="zh-CN"/>
              </w:rPr>
              <w:t>95</w:t>
            </w:r>
            <w:r w:rsidR="00DB379F" w:rsidRPr="006C065B">
              <w:rPr>
                <w:rFonts w:hint="eastAsia"/>
                <w:lang w:eastAsia="zh-CN"/>
              </w:rPr>
              <w:t>%</w:t>
            </w:r>
          </w:p>
        </w:tc>
        <w:tc>
          <w:tcPr>
            <w:tcW w:w="1330" w:type="dxa"/>
          </w:tcPr>
          <w:p w14:paraId="066C26EF" w14:textId="07017AC4" w:rsidR="00DB379F" w:rsidRDefault="00DB379F" w:rsidP="006C065B">
            <w:pPr>
              <w:rPr>
                <w:lang w:eastAsia="zh-CN"/>
              </w:rPr>
            </w:pPr>
            <w:r w:rsidRPr="003F59A8">
              <w:rPr>
                <w:rFonts w:hint="eastAsia"/>
                <w:color w:val="FF0000"/>
                <w:sz w:val="20"/>
                <w:lang w:eastAsia="zh-CN"/>
              </w:rPr>
              <w:t>1</w:t>
            </w:r>
            <w:r>
              <w:rPr>
                <w:color w:val="FF0000"/>
                <w:sz w:val="20"/>
                <w:lang w:eastAsia="zh-CN"/>
              </w:rPr>
              <w:t>6</w:t>
            </w:r>
            <w:r w:rsidRPr="003F59A8">
              <w:rPr>
                <w:color w:val="FF0000"/>
                <w:sz w:val="20"/>
                <w:lang w:eastAsia="zh-CN"/>
              </w:rPr>
              <w:t>%</w:t>
            </w:r>
          </w:p>
        </w:tc>
      </w:tr>
    </w:tbl>
    <w:p w14:paraId="2202E475" w14:textId="45B9FDB3" w:rsidR="00DB379F" w:rsidRDefault="00DB379F" w:rsidP="00DB379F">
      <w:pPr>
        <w:jc w:val="left"/>
        <w:rPr>
          <w:lang w:eastAsia="zh-CN"/>
        </w:rPr>
      </w:pPr>
      <w:r>
        <w:rPr>
          <w:lang w:eastAsia="zh-CN"/>
        </w:rPr>
        <w:lastRenderedPageBreak/>
        <w:t>C</w:t>
      </w:r>
      <w:r>
        <w:rPr>
          <w:lang w:eastAsia="zh-CN"/>
        </w:rPr>
        <w:t xml:space="preserve">ell </w:t>
      </w:r>
      <w:r>
        <w:rPr>
          <w:lang w:eastAsia="zh-CN"/>
        </w:rPr>
        <w:t>loss</w:t>
      </w:r>
      <w:r>
        <w:rPr>
          <w:rFonts w:hint="eastAsia"/>
          <w:lang w:eastAsia="zh-CN"/>
        </w:rPr>
        <w:t xml:space="preserve"> </w:t>
      </w:r>
      <w:r>
        <w:rPr>
          <w:lang w:eastAsia="zh-CN"/>
        </w:rPr>
        <w:t xml:space="preserve">for scheme-1 and scheme-2 </w:t>
      </w:r>
      <w:r>
        <w:rPr>
          <w:rFonts w:hint="eastAsia"/>
          <w:lang w:eastAsia="zh-CN"/>
        </w:rPr>
        <w:t>are shown in the following table.</w:t>
      </w:r>
    </w:p>
    <w:p w14:paraId="422BECF1" w14:textId="3131EF3E" w:rsidR="00DB379F" w:rsidRPr="00982852" w:rsidRDefault="00DB379F" w:rsidP="00DB379F">
      <w:pPr>
        <w:jc w:val="center"/>
        <w:rPr>
          <w:b/>
          <w:lang w:eastAsia="zh-CN"/>
        </w:rPr>
      </w:pPr>
      <w:r w:rsidRPr="000D5F9F">
        <w:rPr>
          <w:b/>
          <w:lang w:eastAsia="zh-CN"/>
        </w:rPr>
        <w:t xml:space="preserve">Table </w:t>
      </w:r>
      <w:r>
        <w:rPr>
          <w:b/>
          <w:lang w:eastAsia="zh-CN"/>
        </w:rPr>
        <w:t>4</w:t>
      </w:r>
      <w:r w:rsidRPr="000D5F9F">
        <w:rPr>
          <w:b/>
          <w:lang w:eastAsia="zh-CN"/>
        </w:rPr>
        <w:t xml:space="preserve">: </w:t>
      </w:r>
      <w:r>
        <w:rPr>
          <w:b/>
          <w:lang w:eastAsia="zh-CN"/>
        </w:rPr>
        <w:t>C</w:t>
      </w:r>
      <w:r>
        <w:rPr>
          <w:b/>
          <w:lang w:eastAsia="zh-CN"/>
        </w:rPr>
        <w:t>ell</w:t>
      </w:r>
      <w:r>
        <w:rPr>
          <w:b/>
          <w:lang w:eastAsia="zh-CN"/>
        </w:rPr>
        <w:t xml:space="preserve"> A</w:t>
      </w:r>
      <w:r>
        <w:rPr>
          <w:b/>
          <w:lang w:eastAsia="zh-CN"/>
        </w:rPr>
        <w:t xml:space="preserve"> </w:t>
      </w:r>
      <w:r>
        <w:rPr>
          <w:b/>
          <w:lang w:eastAsia="zh-CN"/>
        </w:rPr>
        <w:t>loss</w:t>
      </w:r>
    </w:p>
    <w:tbl>
      <w:tblPr>
        <w:tblStyle w:val="TableGrid"/>
        <w:tblW w:w="0" w:type="auto"/>
        <w:jc w:val="center"/>
        <w:tblLook w:val="04A0" w:firstRow="1" w:lastRow="0" w:firstColumn="1" w:lastColumn="0" w:noHBand="0" w:noVBand="1"/>
      </w:tblPr>
      <w:tblGrid>
        <w:gridCol w:w="1329"/>
        <w:gridCol w:w="1330"/>
        <w:gridCol w:w="1330"/>
        <w:gridCol w:w="1330"/>
      </w:tblGrid>
      <w:tr w:rsidR="00DB379F" w14:paraId="25E6EF0A" w14:textId="77777777" w:rsidTr="00A86C17">
        <w:trPr>
          <w:trHeight w:val="1387"/>
          <w:jc w:val="center"/>
        </w:trPr>
        <w:tc>
          <w:tcPr>
            <w:tcW w:w="1329" w:type="dxa"/>
          </w:tcPr>
          <w:p w14:paraId="2A2DAFA5" w14:textId="77777777" w:rsidR="00DB379F" w:rsidRDefault="00DB379F" w:rsidP="00A86C17">
            <w:pPr>
              <w:rPr>
                <w:lang w:eastAsia="zh-CN"/>
              </w:rPr>
            </w:pPr>
          </w:p>
        </w:tc>
        <w:tc>
          <w:tcPr>
            <w:tcW w:w="1330" w:type="dxa"/>
            <w:tcBorders>
              <w:bottom w:val="single" w:sz="4" w:space="0" w:color="auto"/>
            </w:tcBorders>
          </w:tcPr>
          <w:p w14:paraId="35B81B78" w14:textId="77777777" w:rsidR="00DB379F" w:rsidRDefault="00DB379F" w:rsidP="00A86C17">
            <w:pPr>
              <w:rPr>
                <w:lang w:eastAsia="zh-CN"/>
              </w:rPr>
            </w:pPr>
            <w:r w:rsidRPr="003F59A8">
              <w:rPr>
                <w:rFonts w:hint="eastAsia"/>
                <w:b/>
                <w:sz w:val="20"/>
                <w:szCs w:val="20"/>
                <w:lang w:eastAsia="zh-CN"/>
              </w:rPr>
              <w:t>Energy saving gain</w:t>
            </w:r>
            <w:r>
              <w:rPr>
                <w:b/>
                <w:sz w:val="20"/>
                <w:szCs w:val="20"/>
                <w:lang w:eastAsia="zh-CN"/>
              </w:rPr>
              <w:t xml:space="preserve"> comparing Scheme-1  and Scheme-0</w:t>
            </w:r>
          </w:p>
        </w:tc>
        <w:tc>
          <w:tcPr>
            <w:tcW w:w="1330" w:type="dxa"/>
            <w:tcBorders>
              <w:bottom w:val="single" w:sz="4" w:space="0" w:color="auto"/>
            </w:tcBorders>
          </w:tcPr>
          <w:p w14:paraId="73028BDA" w14:textId="77777777" w:rsidR="00DB379F" w:rsidRDefault="00DB379F" w:rsidP="00A86C17">
            <w:pPr>
              <w:rPr>
                <w:lang w:eastAsia="zh-CN"/>
              </w:rPr>
            </w:pPr>
            <w:r w:rsidRPr="003F59A8">
              <w:rPr>
                <w:rFonts w:hint="eastAsia"/>
                <w:b/>
                <w:sz w:val="20"/>
                <w:szCs w:val="20"/>
                <w:lang w:eastAsia="zh-CN"/>
              </w:rPr>
              <w:t>Energy saving gain</w:t>
            </w:r>
            <w:r>
              <w:rPr>
                <w:b/>
                <w:sz w:val="20"/>
                <w:szCs w:val="20"/>
                <w:lang w:eastAsia="zh-CN"/>
              </w:rPr>
              <w:t xml:space="preserve"> comparing Scheme-2  and Scheme-0</w:t>
            </w:r>
          </w:p>
        </w:tc>
        <w:tc>
          <w:tcPr>
            <w:tcW w:w="1330" w:type="dxa"/>
            <w:tcBorders>
              <w:bottom w:val="single" w:sz="4" w:space="0" w:color="auto"/>
            </w:tcBorders>
          </w:tcPr>
          <w:p w14:paraId="43BC326A" w14:textId="77777777" w:rsidR="00DB379F" w:rsidRDefault="00DB379F" w:rsidP="00A86C17">
            <w:pPr>
              <w:rPr>
                <w:lang w:eastAsia="zh-CN"/>
              </w:rPr>
            </w:pPr>
            <w:r>
              <w:rPr>
                <w:rFonts w:hint="eastAsia"/>
                <w:b/>
                <w:sz w:val="20"/>
                <w:szCs w:val="20"/>
                <w:lang w:eastAsia="zh-CN"/>
              </w:rPr>
              <w:t>A</w:t>
            </w:r>
            <w:r>
              <w:rPr>
                <w:b/>
                <w:sz w:val="20"/>
                <w:szCs w:val="20"/>
                <w:lang w:eastAsia="zh-CN"/>
              </w:rPr>
              <w:t>dditional energy saving gain comparing Scheme-2 and Scheme-1</w:t>
            </w:r>
          </w:p>
        </w:tc>
      </w:tr>
      <w:tr w:rsidR="00DB379F" w14:paraId="7D1CE29E" w14:textId="77777777" w:rsidTr="00A86C17">
        <w:trPr>
          <w:jc w:val="center"/>
        </w:trPr>
        <w:tc>
          <w:tcPr>
            <w:tcW w:w="1329" w:type="dxa"/>
            <w:tcBorders>
              <w:right w:val="single" w:sz="4" w:space="0" w:color="auto"/>
            </w:tcBorders>
          </w:tcPr>
          <w:p w14:paraId="276D2701" w14:textId="77777777" w:rsidR="00DB379F" w:rsidRDefault="00DB379F" w:rsidP="00A86C17">
            <w:pPr>
              <w:rPr>
                <w:lang w:eastAsia="zh-CN"/>
              </w:rPr>
            </w:pPr>
            <w:r w:rsidRPr="003F59A8">
              <w:rPr>
                <w:rFonts w:hint="eastAsia"/>
                <w:b/>
                <w:sz w:val="20"/>
                <w:szCs w:val="20"/>
                <w:lang w:eastAsia="zh-CN"/>
              </w:rPr>
              <w:t>Se</w:t>
            </w:r>
            <w:r w:rsidRPr="003F59A8">
              <w:rPr>
                <w:b/>
                <w:sz w:val="20"/>
                <w:szCs w:val="20"/>
                <w:lang w:eastAsia="zh-CN"/>
              </w:rPr>
              <w:t>t 1, Cat 1</w:t>
            </w:r>
          </w:p>
        </w:tc>
        <w:tc>
          <w:tcPr>
            <w:tcW w:w="1330" w:type="dxa"/>
            <w:tcBorders>
              <w:top w:val="single" w:sz="4" w:space="0" w:color="auto"/>
              <w:left w:val="single" w:sz="4" w:space="0" w:color="auto"/>
              <w:bottom w:val="single" w:sz="4" w:space="0" w:color="auto"/>
              <w:right w:val="single" w:sz="4" w:space="0" w:color="auto"/>
            </w:tcBorders>
            <w:vAlign w:val="bottom"/>
          </w:tcPr>
          <w:p w14:paraId="217E1912" w14:textId="5C6775B3" w:rsidR="00DB379F" w:rsidRDefault="00317904" w:rsidP="00A86C17">
            <w:pPr>
              <w:rPr>
                <w:lang w:eastAsia="zh-CN"/>
              </w:rPr>
            </w:pPr>
            <w:r>
              <w:rPr>
                <w:lang w:eastAsia="zh-CN"/>
              </w:rPr>
              <w:t>-4</w:t>
            </w:r>
            <w:r w:rsidR="00DB379F"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7D949ADB" w14:textId="42DAA8A4" w:rsidR="00DB379F" w:rsidRDefault="00317904" w:rsidP="00A86C17">
            <w:pPr>
              <w:rPr>
                <w:lang w:eastAsia="zh-CN"/>
              </w:rPr>
            </w:pPr>
            <w:r>
              <w:rPr>
                <w:lang w:eastAsia="zh-CN"/>
              </w:rPr>
              <w:t>-4</w:t>
            </w:r>
            <w:r w:rsidR="00DB379F" w:rsidRPr="006C065B">
              <w:rPr>
                <w:rFonts w:hint="eastAsia"/>
                <w:lang w:eastAsia="zh-CN"/>
              </w:rPr>
              <w:t>%</w:t>
            </w:r>
          </w:p>
        </w:tc>
        <w:tc>
          <w:tcPr>
            <w:tcW w:w="1330" w:type="dxa"/>
          </w:tcPr>
          <w:p w14:paraId="4905C329" w14:textId="4F458E95" w:rsidR="00DB379F" w:rsidRDefault="00DB379F" w:rsidP="00A86C17">
            <w:pPr>
              <w:rPr>
                <w:lang w:eastAsia="zh-CN"/>
              </w:rPr>
            </w:pPr>
            <w:r>
              <w:rPr>
                <w:color w:val="FF0000"/>
                <w:sz w:val="20"/>
                <w:lang w:eastAsia="zh-CN"/>
              </w:rPr>
              <w:t>0</w:t>
            </w:r>
            <w:r w:rsidRPr="003F59A8">
              <w:rPr>
                <w:color w:val="FF0000"/>
                <w:sz w:val="20"/>
                <w:lang w:eastAsia="zh-CN"/>
              </w:rPr>
              <w:t>%</w:t>
            </w:r>
          </w:p>
        </w:tc>
      </w:tr>
      <w:tr w:rsidR="00DB379F" w14:paraId="0B197871" w14:textId="77777777" w:rsidTr="00A86C17">
        <w:trPr>
          <w:jc w:val="center"/>
        </w:trPr>
        <w:tc>
          <w:tcPr>
            <w:tcW w:w="1329" w:type="dxa"/>
            <w:tcBorders>
              <w:right w:val="single" w:sz="4" w:space="0" w:color="auto"/>
            </w:tcBorders>
          </w:tcPr>
          <w:p w14:paraId="582EC8B9" w14:textId="77777777" w:rsidR="00DB379F" w:rsidRDefault="00DB379F" w:rsidP="00A86C17">
            <w:pPr>
              <w:rPr>
                <w:lang w:eastAsia="zh-CN"/>
              </w:rPr>
            </w:pPr>
            <w:r w:rsidRPr="003F59A8">
              <w:rPr>
                <w:rFonts w:hint="eastAsia"/>
                <w:b/>
                <w:sz w:val="20"/>
                <w:szCs w:val="20"/>
                <w:lang w:eastAsia="zh-CN"/>
              </w:rPr>
              <w:t>Se</w:t>
            </w:r>
            <w:r w:rsidRPr="003F59A8">
              <w:rPr>
                <w:b/>
                <w:sz w:val="20"/>
                <w:szCs w:val="20"/>
                <w:lang w:eastAsia="zh-CN"/>
              </w:rPr>
              <w:t>t 2, Cat 1</w:t>
            </w:r>
          </w:p>
        </w:tc>
        <w:tc>
          <w:tcPr>
            <w:tcW w:w="1330" w:type="dxa"/>
            <w:tcBorders>
              <w:top w:val="single" w:sz="4" w:space="0" w:color="auto"/>
              <w:left w:val="single" w:sz="4" w:space="0" w:color="auto"/>
              <w:bottom w:val="single" w:sz="4" w:space="0" w:color="auto"/>
              <w:right w:val="single" w:sz="4" w:space="0" w:color="auto"/>
            </w:tcBorders>
            <w:vAlign w:val="bottom"/>
          </w:tcPr>
          <w:p w14:paraId="15D74ED4" w14:textId="2FCECA5F" w:rsidR="00DB379F" w:rsidRDefault="00317904" w:rsidP="00A86C17">
            <w:pPr>
              <w:rPr>
                <w:lang w:eastAsia="zh-CN"/>
              </w:rPr>
            </w:pPr>
            <w:r>
              <w:rPr>
                <w:lang w:eastAsia="zh-CN"/>
              </w:rPr>
              <w:t>-4</w:t>
            </w:r>
            <w:r w:rsidR="00DB379F"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7FF7EAE3" w14:textId="75154963" w:rsidR="00DB379F" w:rsidRDefault="00317904" w:rsidP="00A86C17">
            <w:pPr>
              <w:rPr>
                <w:lang w:eastAsia="zh-CN"/>
              </w:rPr>
            </w:pPr>
            <w:r>
              <w:rPr>
                <w:lang w:eastAsia="zh-CN"/>
              </w:rPr>
              <w:t>-4</w:t>
            </w:r>
            <w:r w:rsidR="00DB379F" w:rsidRPr="006C065B">
              <w:rPr>
                <w:rFonts w:hint="eastAsia"/>
                <w:lang w:eastAsia="zh-CN"/>
              </w:rPr>
              <w:t>%</w:t>
            </w:r>
          </w:p>
        </w:tc>
        <w:tc>
          <w:tcPr>
            <w:tcW w:w="1330" w:type="dxa"/>
          </w:tcPr>
          <w:p w14:paraId="64FAF86E" w14:textId="027E9F41" w:rsidR="00DB379F" w:rsidRDefault="00317904" w:rsidP="00A86C17">
            <w:pPr>
              <w:rPr>
                <w:lang w:eastAsia="zh-CN"/>
              </w:rPr>
            </w:pPr>
            <w:r>
              <w:rPr>
                <w:color w:val="FF0000"/>
                <w:sz w:val="20"/>
                <w:lang w:eastAsia="zh-CN"/>
              </w:rPr>
              <w:t>0</w:t>
            </w:r>
            <w:r w:rsidR="00DB379F" w:rsidRPr="003F59A8">
              <w:rPr>
                <w:color w:val="FF0000"/>
                <w:sz w:val="20"/>
                <w:lang w:eastAsia="zh-CN"/>
              </w:rPr>
              <w:t>%</w:t>
            </w:r>
          </w:p>
        </w:tc>
      </w:tr>
      <w:tr w:rsidR="00DB379F" w14:paraId="15E18E45" w14:textId="77777777" w:rsidTr="00A86C17">
        <w:trPr>
          <w:jc w:val="center"/>
        </w:trPr>
        <w:tc>
          <w:tcPr>
            <w:tcW w:w="1329" w:type="dxa"/>
            <w:tcBorders>
              <w:right w:val="single" w:sz="4" w:space="0" w:color="auto"/>
            </w:tcBorders>
          </w:tcPr>
          <w:p w14:paraId="6B2E50C7" w14:textId="77777777" w:rsidR="00DB379F" w:rsidRDefault="00DB379F" w:rsidP="00A86C17">
            <w:pPr>
              <w:rPr>
                <w:lang w:eastAsia="zh-CN"/>
              </w:rPr>
            </w:pPr>
            <w:r w:rsidRPr="003F59A8">
              <w:rPr>
                <w:rFonts w:hint="eastAsia"/>
                <w:b/>
                <w:sz w:val="20"/>
                <w:szCs w:val="20"/>
                <w:lang w:eastAsia="zh-CN"/>
              </w:rPr>
              <w:t>Se</w:t>
            </w:r>
            <w:r w:rsidRPr="003F59A8">
              <w:rPr>
                <w:b/>
                <w:sz w:val="20"/>
                <w:szCs w:val="20"/>
                <w:lang w:eastAsia="zh-CN"/>
              </w:rPr>
              <w:t>t 3, Cat 1</w:t>
            </w:r>
          </w:p>
        </w:tc>
        <w:tc>
          <w:tcPr>
            <w:tcW w:w="1330" w:type="dxa"/>
            <w:tcBorders>
              <w:top w:val="single" w:sz="4" w:space="0" w:color="auto"/>
              <w:left w:val="single" w:sz="4" w:space="0" w:color="auto"/>
              <w:bottom w:val="single" w:sz="4" w:space="0" w:color="auto"/>
              <w:right w:val="single" w:sz="4" w:space="0" w:color="auto"/>
            </w:tcBorders>
            <w:vAlign w:val="bottom"/>
          </w:tcPr>
          <w:p w14:paraId="6ADDD84E" w14:textId="198403D6" w:rsidR="00DB379F" w:rsidRDefault="00317904" w:rsidP="00A86C17">
            <w:pPr>
              <w:rPr>
                <w:lang w:eastAsia="zh-CN"/>
              </w:rPr>
            </w:pPr>
            <w:r>
              <w:rPr>
                <w:lang w:eastAsia="zh-CN"/>
              </w:rPr>
              <w:t>-4</w:t>
            </w:r>
            <w:r w:rsidR="00DB379F" w:rsidRPr="006C065B">
              <w:rPr>
                <w:rFonts w:hint="eastAsia"/>
                <w:lang w:eastAsia="zh-CN"/>
              </w:rPr>
              <w:t>%</w:t>
            </w:r>
          </w:p>
        </w:tc>
        <w:tc>
          <w:tcPr>
            <w:tcW w:w="1330" w:type="dxa"/>
            <w:tcBorders>
              <w:top w:val="single" w:sz="4" w:space="0" w:color="auto"/>
              <w:left w:val="single" w:sz="4" w:space="0" w:color="auto"/>
              <w:bottom w:val="single" w:sz="4" w:space="0" w:color="auto"/>
              <w:right w:val="single" w:sz="4" w:space="0" w:color="auto"/>
            </w:tcBorders>
            <w:vAlign w:val="bottom"/>
          </w:tcPr>
          <w:p w14:paraId="5BC00578" w14:textId="4500B29B" w:rsidR="00DB379F" w:rsidRDefault="00317904" w:rsidP="00A86C17">
            <w:pPr>
              <w:rPr>
                <w:lang w:eastAsia="zh-CN"/>
              </w:rPr>
            </w:pPr>
            <w:r>
              <w:rPr>
                <w:lang w:eastAsia="zh-CN"/>
              </w:rPr>
              <w:t>-4</w:t>
            </w:r>
            <w:r w:rsidR="00DB379F" w:rsidRPr="006C065B">
              <w:rPr>
                <w:rFonts w:hint="eastAsia"/>
                <w:lang w:eastAsia="zh-CN"/>
              </w:rPr>
              <w:t>%</w:t>
            </w:r>
          </w:p>
        </w:tc>
        <w:tc>
          <w:tcPr>
            <w:tcW w:w="1330" w:type="dxa"/>
          </w:tcPr>
          <w:p w14:paraId="709EC467" w14:textId="581BCFEB" w:rsidR="00DB379F" w:rsidRDefault="00317904" w:rsidP="00A86C17">
            <w:pPr>
              <w:rPr>
                <w:lang w:eastAsia="zh-CN"/>
              </w:rPr>
            </w:pPr>
            <w:r>
              <w:rPr>
                <w:color w:val="FF0000"/>
                <w:sz w:val="20"/>
                <w:lang w:eastAsia="zh-CN"/>
              </w:rPr>
              <w:t>0</w:t>
            </w:r>
            <w:r w:rsidR="00DB379F" w:rsidRPr="003F59A8">
              <w:rPr>
                <w:color w:val="FF0000"/>
                <w:sz w:val="20"/>
                <w:lang w:eastAsia="zh-CN"/>
              </w:rPr>
              <w:t>%</w:t>
            </w:r>
          </w:p>
        </w:tc>
      </w:tr>
    </w:tbl>
    <w:p w14:paraId="73955006" w14:textId="77777777" w:rsidR="00DB379F" w:rsidRPr="00C41AE3" w:rsidRDefault="00DB379F" w:rsidP="00C41AE3">
      <w:pPr>
        <w:autoSpaceDE/>
        <w:autoSpaceDN/>
        <w:adjustRightInd/>
        <w:snapToGrid/>
        <w:spacing w:after="180"/>
        <w:rPr>
          <w:rFonts w:hint="eastAsia"/>
          <w:lang w:eastAsia="zh-CN"/>
        </w:rPr>
      </w:pPr>
    </w:p>
    <w:sectPr w:rsidR="00DB379F" w:rsidRPr="00C41A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3D31E" w14:textId="77777777" w:rsidR="006A2DEE" w:rsidRDefault="006A2DEE">
      <w:r>
        <w:separator/>
      </w:r>
    </w:p>
  </w:endnote>
  <w:endnote w:type="continuationSeparator" w:id="0">
    <w:p w14:paraId="3A8624E1" w14:textId="77777777" w:rsidR="006A2DEE" w:rsidRDefault="006A2DEE">
      <w:r>
        <w:continuationSeparator/>
      </w:r>
    </w:p>
  </w:endnote>
  <w:endnote w:type="continuationNotice" w:id="1">
    <w:p w14:paraId="3CA50E80" w14:textId="77777777" w:rsidR="006A2DEE" w:rsidRDefault="006A2D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altName w:val="Hiragino Sans"/>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83121" w14:textId="77777777" w:rsidR="006A2DEE" w:rsidRDefault="006A2DEE">
      <w:r>
        <w:separator/>
      </w:r>
    </w:p>
  </w:footnote>
  <w:footnote w:type="continuationSeparator" w:id="0">
    <w:p w14:paraId="75357AB6" w14:textId="77777777" w:rsidR="006A2DEE" w:rsidRDefault="006A2DEE">
      <w:r>
        <w:continuationSeparator/>
      </w:r>
    </w:p>
  </w:footnote>
  <w:footnote w:type="continuationNotice" w:id="1">
    <w:p w14:paraId="7B0DB4E1" w14:textId="77777777" w:rsidR="006A2DEE" w:rsidRDefault="006A2D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BD5CD9"/>
    <w:multiLevelType w:val="hybridMultilevel"/>
    <w:tmpl w:val="EE04D494"/>
    <w:lvl w:ilvl="0" w:tplc="6D6C68CC">
      <w:start w:val="1075"/>
      <w:numFmt w:val="bullet"/>
      <w:lvlText w:val="-"/>
      <w:lvlJc w:val="left"/>
      <w:pPr>
        <w:ind w:left="360" w:hanging="360"/>
      </w:pPr>
      <w:rPr>
        <w:rFonts w:ascii="Times New Roman" w:eastAsiaTheme="minorEastAsia" w:hAnsi="Times New Roman" w:cs="Times New Roman" w:hint="default"/>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BF687E"/>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131122"/>
    <w:multiLevelType w:val="hybridMultilevel"/>
    <w:tmpl w:val="9564B558"/>
    <w:lvl w:ilvl="0" w:tplc="D87A4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1"/>
  </w:num>
  <w:num w:numId="4">
    <w:abstractNumId w:val="22"/>
  </w:num>
  <w:num w:numId="5">
    <w:abstractNumId w:val="18"/>
  </w:num>
  <w:num w:numId="6">
    <w:abstractNumId w:val="5"/>
  </w:num>
  <w:num w:numId="7">
    <w:abstractNumId w:val="12"/>
  </w:num>
  <w:num w:numId="8">
    <w:abstractNumId w:val="23"/>
  </w:num>
  <w:num w:numId="9">
    <w:abstractNumId w:val="1"/>
  </w:num>
  <w:num w:numId="10">
    <w:abstractNumId w:val="13"/>
  </w:num>
  <w:num w:numId="11">
    <w:abstractNumId w:val="2"/>
  </w:num>
  <w:num w:numId="12">
    <w:abstractNumId w:val="19"/>
  </w:num>
  <w:num w:numId="13">
    <w:abstractNumId w:val="11"/>
  </w:num>
  <w:num w:numId="14">
    <w:abstractNumId w:val="20"/>
  </w:num>
  <w:num w:numId="15">
    <w:abstractNumId w:val="15"/>
  </w:num>
  <w:num w:numId="16">
    <w:abstractNumId w:val="3"/>
  </w:num>
  <w:num w:numId="17">
    <w:abstractNumId w:val="10"/>
  </w:num>
  <w:num w:numId="18">
    <w:abstractNumId w:val="16"/>
  </w:num>
  <w:num w:numId="19">
    <w:abstractNumId w:val="17"/>
  </w:num>
  <w:num w:numId="20">
    <w:abstractNumId w:val="8"/>
  </w:num>
  <w:num w:numId="21">
    <w:abstractNumId w:val="24"/>
  </w:num>
  <w:num w:numId="22">
    <w:abstractNumId w:val="6"/>
  </w:num>
  <w:num w:numId="23">
    <w:abstractNumId w:val="4"/>
  </w:num>
  <w:num w:numId="24">
    <w:abstractNumId w:val="0"/>
  </w:num>
  <w:num w:numId="25">
    <w:abstractNumId w:val="25"/>
  </w:num>
  <w:num w:numId="26">
    <w:abstractNumId w:val="14"/>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932"/>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561"/>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676"/>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3D4"/>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60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2A5C"/>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11C"/>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9B1"/>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68A"/>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684"/>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668"/>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A1"/>
    <w:rsid w:val="00153C45"/>
    <w:rsid w:val="00154586"/>
    <w:rsid w:val="001546D7"/>
    <w:rsid w:val="001548EA"/>
    <w:rsid w:val="001549A6"/>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13"/>
    <w:rsid w:val="00167F5A"/>
    <w:rsid w:val="001707F6"/>
    <w:rsid w:val="00170834"/>
    <w:rsid w:val="00170D95"/>
    <w:rsid w:val="00171137"/>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77"/>
    <w:rsid w:val="001C3EE9"/>
    <w:rsid w:val="001C3FA4"/>
    <w:rsid w:val="001C4067"/>
    <w:rsid w:val="001C40F9"/>
    <w:rsid w:val="001C429B"/>
    <w:rsid w:val="001C42F2"/>
    <w:rsid w:val="001C458B"/>
    <w:rsid w:val="001C4602"/>
    <w:rsid w:val="001C4847"/>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67B"/>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49"/>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C96"/>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39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5899"/>
    <w:rsid w:val="0026654D"/>
    <w:rsid w:val="002666B0"/>
    <w:rsid w:val="00266B13"/>
    <w:rsid w:val="00266D57"/>
    <w:rsid w:val="00267007"/>
    <w:rsid w:val="0026779C"/>
    <w:rsid w:val="00267901"/>
    <w:rsid w:val="00270284"/>
    <w:rsid w:val="002702FB"/>
    <w:rsid w:val="00270470"/>
    <w:rsid w:val="00270546"/>
    <w:rsid w:val="00270728"/>
    <w:rsid w:val="0027081F"/>
    <w:rsid w:val="00270A0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C16"/>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57C"/>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B09"/>
    <w:rsid w:val="002F6E2F"/>
    <w:rsid w:val="002F6EA6"/>
    <w:rsid w:val="002F6EE3"/>
    <w:rsid w:val="002F6EE7"/>
    <w:rsid w:val="002F7321"/>
    <w:rsid w:val="002F78AE"/>
    <w:rsid w:val="002F796E"/>
    <w:rsid w:val="002F7BDC"/>
    <w:rsid w:val="002F7BE3"/>
    <w:rsid w:val="002F7E6A"/>
    <w:rsid w:val="002F7F21"/>
    <w:rsid w:val="00300165"/>
    <w:rsid w:val="0030029A"/>
    <w:rsid w:val="00300303"/>
    <w:rsid w:val="003009A1"/>
    <w:rsid w:val="003009DC"/>
    <w:rsid w:val="00300A43"/>
    <w:rsid w:val="00300A94"/>
    <w:rsid w:val="00300D1A"/>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904"/>
    <w:rsid w:val="00317C2F"/>
    <w:rsid w:val="00317DB8"/>
    <w:rsid w:val="00317DCB"/>
    <w:rsid w:val="00317E82"/>
    <w:rsid w:val="00320144"/>
    <w:rsid w:val="0032014D"/>
    <w:rsid w:val="003201E4"/>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0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9AF"/>
    <w:rsid w:val="00336B2E"/>
    <w:rsid w:val="00336D0A"/>
    <w:rsid w:val="00336E17"/>
    <w:rsid w:val="00336ED8"/>
    <w:rsid w:val="00337060"/>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8D5"/>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590"/>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0A8"/>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630"/>
    <w:rsid w:val="003B3B2F"/>
    <w:rsid w:val="003B3DB0"/>
    <w:rsid w:val="003B404F"/>
    <w:rsid w:val="003B40E2"/>
    <w:rsid w:val="003B429E"/>
    <w:rsid w:val="003B42DB"/>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6F02"/>
    <w:rsid w:val="003C7103"/>
    <w:rsid w:val="003C7209"/>
    <w:rsid w:val="003C72B6"/>
    <w:rsid w:val="003C7614"/>
    <w:rsid w:val="003C7772"/>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9A8"/>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4FE1"/>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130"/>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9D8"/>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73"/>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0D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B80"/>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66E"/>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9C0"/>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0CB"/>
    <w:rsid w:val="004C01A3"/>
    <w:rsid w:val="004C01A8"/>
    <w:rsid w:val="004C07ED"/>
    <w:rsid w:val="004C0809"/>
    <w:rsid w:val="004C0B99"/>
    <w:rsid w:val="004C0EAC"/>
    <w:rsid w:val="004C0F58"/>
    <w:rsid w:val="004C108F"/>
    <w:rsid w:val="004C1250"/>
    <w:rsid w:val="004C149C"/>
    <w:rsid w:val="004C1840"/>
    <w:rsid w:val="004C1FE7"/>
    <w:rsid w:val="004C203A"/>
    <w:rsid w:val="004C218D"/>
    <w:rsid w:val="004C24C9"/>
    <w:rsid w:val="004C271A"/>
    <w:rsid w:val="004C2BE3"/>
    <w:rsid w:val="004C31B6"/>
    <w:rsid w:val="004C39AF"/>
    <w:rsid w:val="004C3A35"/>
    <w:rsid w:val="004C3AC4"/>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139"/>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8F5"/>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78D"/>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132"/>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2CDC"/>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B9"/>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406"/>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5FF4"/>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79"/>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953"/>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95"/>
    <w:rsid w:val="005704AC"/>
    <w:rsid w:val="0057070D"/>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5D1"/>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3FA1"/>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76"/>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646"/>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089"/>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37D"/>
    <w:rsid w:val="00605441"/>
    <w:rsid w:val="006055C6"/>
    <w:rsid w:val="006055E0"/>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6C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301"/>
    <w:rsid w:val="00627551"/>
    <w:rsid w:val="00627880"/>
    <w:rsid w:val="00627E9E"/>
    <w:rsid w:val="0063003C"/>
    <w:rsid w:val="00630488"/>
    <w:rsid w:val="0063048E"/>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746"/>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DC2"/>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5F6A"/>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07E"/>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3EF7"/>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0DA"/>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DE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B4F"/>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067"/>
    <w:rsid w:val="006B6267"/>
    <w:rsid w:val="006B63F7"/>
    <w:rsid w:val="006B6635"/>
    <w:rsid w:val="006B6B61"/>
    <w:rsid w:val="006B76CD"/>
    <w:rsid w:val="006B7823"/>
    <w:rsid w:val="006B7C3F"/>
    <w:rsid w:val="006B7D22"/>
    <w:rsid w:val="006B7D2C"/>
    <w:rsid w:val="006B7EAC"/>
    <w:rsid w:val="006C065B"/>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8D7"/>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1B5"/>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6F2E"/>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68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CF0"/>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3A"/>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A12"/>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904"/>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2F"/>
    <w:rsid w:val="007A0048"/>
    <w:rsid w:val="007A06FC"/>
    <w:rsid w:val="007A0965"/>
    <w:rsid w:val="007A0BC2"/>
    <w:rsid w:val="007A0C54"/>
    <w:rsid w:val="007A10B7"/>
    <w:rsid w:val="007A13DD"/>
    <w:rsid w:val="007A1C9F"/>
    <w:rsid w:val="007A1EED"/>
    <w:rsid w:val="007A1F44"/>
    <w:rsid w:val="007A228D"/>
    <w:rsid w:val="007A22F0"/>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1DCD"/>
    <w:rsid w:val="007B1DF1"/>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51"/>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283"/>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473"/>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9BE"/>
    <w:rsid w:val="007E0A97"/>
    <w:rsid w:val="007E0D4B"/>
    <w:rsid w:val="007E11B6"/>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548"/>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3318"/>
    <w:rsid w:val="00813CA2"/>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B29"/>
    <w:rsid w:val="00832DEA"/>
    <w:rsid w:val="00832F5C"/>
    <w:rsid w:val="00832FA1"/>
    <w:rsid w:val="00832FD0"/>
    <w:rsid w:val="00833005"/>
    <w:rsid w:val="00833C32"/>
    <w:rsid w:val="00833C56"/>
    <w:rsid w:val="00833DE8"/>
    <w:rsid w:val="00833E09"/>
    <w:rsid w:val="00833E7D"/>
    <w:rsid w:val="008349FA"/>
    <w:rsid w:val="00834BD2"/>
    <w:rsid w:val="00834E51"/>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ACE"/>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533"/>
    <w:rsid w:val="008778F9"/>
    <w:rsid w:val="00877B35"/>
    <w:rsid w:val="00880407"/>
    <w:rsid w:val="008807A3"/>
    <w:rsid w:val="0088090C"/>
    <w:rsid w:val="00880A29"/>
    <w:rsid w:val="00880F30"/>
    <w:rsid w:val="00881CE2"/>
    <w:rsid w:val="00881D15"/>
    <w:rsid w:val="00881E06"/>
    <w:rsid w:val="00882181"/>
    <w:rsid w:val="008823E2"/>
    <w:rsid w:val="0088276C"/>
    <w:rsid w:val="008829B8"/>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2D"/>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5A8"/>
    <w:rsid w:val="008B5A5F"/>
    <w:rsid w:val="008B5AB0"/>
    <w:rsid w:val="008B6054"/>
    <w:rsid w:val="008B60B2"/>
    <w:rsid w:val="008B66DA"/>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2DE"/>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C15"/>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6D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AA0"/>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88E"/>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20"/>
    <w:rsid w:val="009277EA"/>
    <w:rsid w:val="00927829"/>
    <w:rsid w:val="00927EEB"/>
    <w:rsid w:val="00927F8B"/>
    <w:rsid w:val="00927F95"/>
    <w:rsid w:val="00927FE5"/>
    <w:rsid w:val="0093000D"/>
    <w:rsid w:val="009302BD"/>
    <w:rsid w:val="0093035F"/>
    <w:rsid w:val="0093044A"/>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4E"/>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4F4"/>
    <w:rsid w:val="0094590C"/>
    <w:rsid w:val="009459DF"/>
    <w:rsid w:val="00945CD8"/>
    <w:rsid w:val="00945F4D"/>
    <w:rsid w:val="009461C3"/>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9C6"/>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51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945"/>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CCD"/>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D7CF1"/>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6EFA"/>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911"/>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53"/>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A22"/>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1F4F"/>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5B1"/>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476"/>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906"/>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49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08"/>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475"/>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5E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510"/>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C4"/>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37EE5"/>
    <w:rsid w:val="00B40594"/>
    <w:rsid w:val="00B40707"/>
    <w:rsid w:val="00B4077E"/>
    <w:rsid w:val="00B409EB"/>
    <w:rsid w:val="00B40A02"/>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28"/>
    <w:rsid w:val="00B603D5"/>
    <w:rsid w:val="00B60579"/>
    <w:rsid w:val="00B6074B"/>
    <w:rsid w:val="00B60AD0"/>
    <w:rsid w:val="00B61133"/>
    <w:rsid w:val="00B611C5"/>
    <w:rsid w:val="00B614BC"/>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86"/>
    <w:rsid w:val="00B836ED"/>
    <w:rsid w:val="00B83A9F"/>
    <w:rsid w:val="00B83FFB"/>
    <w:rsid w:val="00B8423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28"/>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94A"/>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23"/>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2A1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AE3"/>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CBB"/>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E25"/>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046"/>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999"/>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945"/>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C5E"/>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2DD"/>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D03"/>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186"/>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2E"/>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88B"/>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835"/>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7E3"/>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4BB"/>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D22"/>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79F"/>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019"/>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3CF"/>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1C2"/>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46B"/>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0F"/>
    <w:rsid w:val="00E64C8C"/>
    <w:rsid w:val="00E64C99"/>
    <w:rsid w:val="00E64CD3"/>
    <w:rsid w:val="00E652E2"/>
    <w:rsid w:val="00E65512"/>
    <w:rsid w:val="00E65523"/>
    <w:rsid w:val="00E65826"/>
    <w:rsid w:val="00E659A0"/>
    <w:rsid w:val="00E65C96"/>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3D34"/>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3F6"/>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5F"/>
    <w:rsid w:val="00EA6A48"/>
    <w:rsid w:val="00EA6E19"/>
    <w:rsid w:val="00EA6FDF"/>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320"/>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5F11"/>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4E7E"/>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1DE"/>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C6C"/>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6F98"/>
    <w:rsid w:val="00EF7002"/>
    <w:rsid w:val="00EF758A"/>
    <w:rsid w:val="00EF7660"/>
    <w:rsid w:val="00EF769B"/>
    <w:rsid w:val="00EF788F"/>
    <w:rsid w:val="00EF7C54"/>
    <w:rsid w:val="00F0009F"/>
    <w:rsid w:val="00F000A0"/>
    <w:rsid w:val="00F0102B"/>
    <w:rsid w:val="00F01379"/>
    <w:rsid w:val="00F0169A"/>
    <w:rsid w:val="00F0172B"/>
    <w:rsid w:val="00F0185A"/>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850"/>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7E"/>
    <w:rsid w:val="00F2788D"/>
    <w:rsid w:val="00F27C34"/>
    <w:rsid w:val="00F27D0B"/>
    <w:rsid w:val="00F27E46"/>
    <w:rsid w:val="00F301C2"/>
    <w:rsid w:val="00F3022F"/>
    <w:rsid w:val="00F302E1"/>
    <w:rsid w:val="00F30837"/>
    <w:rsid w:val="00F30C16"/>
    <w:rsid w:val="00F30C3A"/>
    <w:rsid w:val="00F31217"/>
    <w:rsid w:val="00F312EF"/>
    <w:rsid w:val="00F3139E"/>
    <w:rsid w:val="00F3154C"/>
    <w:rsid w:val="00F31819"/>
    <w:rsid w:val="00F31B22"/>
    <w:rsid w:val="00F31B49"/>
    <w:rsid w:val="00F31BDF"/>
    <w:rsid w:val="00F31F00"/>
    <w:rsid w:val="00F32125"/>
    <w:rsid w:val="00F32355"/>
    <w:rsid w:val="00F32959"/>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24B"/>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5EE6"/>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22F"/>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454"/>
    <w:rsid w:val="00F976B4"/>
    <w:rsid w:val="00F977BD"/>
    <w:rsid w:val="00F97908"/>
    <w:rsid w:val="00F97B43"/>
    <w:rsid w:val="00F97E78"/>
    <w:rsid w:val="00FA07F8"/>
    <w:rsid w:val="00FA081B"/>
    <w:rsid w:val="00FA0949"/>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C9D"/>
    <w:rsid w:val="00FB0CE8"/>
    <w:rsid w:val="00FB0E6F"/>
    <w:rsid w:val="00FB0FB6"/>
    <w:rsid w:val="00FB1527"/>
    <w:rsid w:val="00FB1AB3"/>
    <w:rsid w:val="00FB205E"/>
    <w:rsid w:val="00FB2537"/>
    <w:rsid w:val="00FB2AB5"/>
    <w:rsid w:val="00FB2B2D"/>
    <w:rsid w:val="00FB2F3E"/>
    <w:rsid w:val="00FB2F89"/>
    <w:rsid w:val="00FB30D3"/>
    <w:rsid w:val="00FB33DC"/>
    <w:rsid w:val="00FB3615"/>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8F4"/>
    <w:rsid w:val="00FF1B0A"/>
    <w:rsid w:val="00FF1F21"/>
    <w:rsid w:val="00FF2310"/>
    <w:rsid w:val="00FF2530"/>
    <w:rsid w:val="00FF25D2"/>
    <w:rsid w:val="00FF261A"/>
    <w:rsid w:val="00FF284D"/>
    <w:rsid w:val="00FF29E7"/>
    <w:rsid w:val="00FF2E73"/>
    <w:rsid w:val="00FF3538"/>
    <w:rsid w:val="00FF389D"/>
    <w:rsid w:val="00FF3918"/>
    <w:rsid w:val="00FF3AA1"/>
    <w:rsid w:val="00FF412D"/>
    <w:rsid w:val="00FF4384"/>
    <w:rsid w:val="00FF466E"/>
    <w:rsid w:val="00FF48B9"/>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350974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6380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54873473">
      <w:bodyDiv w:val="1"/>
      <w:marLeft w:val="0"/>
      <w:marRight w:val="0"/>
      <w:marTop w:val="0"/>
      <w:marBottom w:val="0"/>
      <w:divBdr>
        <w:top w:val="none" w:sz="0" w:space="0" w:color="auto"/>
        <w:left w:val="none" w:sz="0" w:space="0" w:color="auto"/>
        <w:bottom w:val="none" w:sz="0" w:space="0" w:color="auto"/>
        <w:right w:val="none" w:sz="0" w:space="0" w:color="auto"/>
      </w:divBdr>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05282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B88B8-2E28-4030-8CD2-2270DAA97C71}">
  <ds:schemaRefs>
    <ds:schemaRef ds:uri="http://schemas.openxmlformats.org/officeDocument/2006/bibliography"/>
  </ds:schemaRefs>
</ds:datastoreItem>
</file>

<file path=customXml/itemProps2.xml><?xml version="1.0" encoding="utf-8"?>
<ds:datastoreItem xmlns:ds="http://schemas.openxmlformats.org/officeDocument/2006/customXml" ds:itemID="{53A87CE0-69E4-439A-9501-A1E928A364C9}">
  <ds:schemaRefs>
    <ds:schemaRef ds:uri="http://schemas.openxmlformats.org/officeDocument/2006/bibliography"/>
  </ds:schemaRefs>
</ds:datastoreItem>
</file>

<file path=customXml/itemProps3.xml><?xml version="1.0" encoding="utf-8"?>
<ds:datastoreItem xmlns:ds="http://schemas.openxmlformats.org/officeDocument/2006/customXml" ds:itemID="{3ABD4EA8-7B21-4039-92A5-38963D035C3B}">
  <ds:schemaRefs>
    <ds:schemaRef ds:uri="http://schemas.openxmlformats.org/officeDocument/2006/bibliography"/>
  </ds:schemaRefs>
</ds:datastoreItem>
</file>

<file path=customXml/itemProps4.xml><?xml version="1.0" encoding="utf-8"?>
<ds:datastoreItem xmlns:ds="http://schemas.openxmlformats.org/officeDocument/2006/customXml" ds:itemID="{1C680714-E683-462B-80A9-D332A6E5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3468</Words>
  <Characters>19773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2024-05-10T13:43:00Z</dcterms:created>
  <dcterms:modified xsi:type="dcterms:W3CDTF">2024-05-10T13:43:00Z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